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0D02" w:rsidRDefault="00040D02" w:rsidP="00EB7A3B">
      <w:pPr>
        <w:jc w:val="both"/>
      </w:pPr>
    </w:p>
    <w:sdt>
      <w:sdtPr>
        <w:id w:val="1170989807"/>
        <w:docPartObj>
          <w:docPartGallery w:val="Cover Pages"/>
          <w:docPartUnique/>
        </w:docPartObj>
      </w:sdtPr>
      <w:sdtContent>
        <w:p w:rsidR="00666C17" w:rsidRDefault="00666C17" w:rsidP="00EB7A3B">
          <w:pPr>
            <w:jc w:val="both"/>
          </w:pPr>
          <w:r>
            <w:rPr>
              <w:noProof/>
              <w:lang w:eastAsia="nl-NL" w:bidi="he-IL"/>
            </w:rPr>
            <mc:AlternateContent>
              <mc:Choice Requires="wpg">
                <w:drawing>
                  <wp:anchor distT="0" distB="0" distL="114300" distR="114300" simplePos="0" relativeHeight="251659264" behindDoc="0" locked="0" layoutInCell="1" allowOverlap="1" wp14:anchorId="528662E3" wp14:editId="088C8798">
                    <wp:simplePos x="0" y="0"/>
                    <wp:positionH relativeFrom="page">
                      <wp:posOffset>4524499</wp:posOffset>
                    </wp:positionH>
                    <wp:positionV relativeFrom="page">
                      <wp:posOffset>-593767</wp:posOffset>
                    </wp:positionV>
                    <wp:extent cx="4158699" cy="10652167"/>
                    <wp:effectExtent l="0" t="0" r="0" b="0"/>
                    <wp:wrapNone/>
                    <wp:docPr id="453" name="Groep 453"/>
                    <wp:cNvGraphicFramePr/>
                    <a:graphic xmlns:a="http://schemas.openxmlformats.org/drawingml/2006/main">
                      <a:graphicData uri="http://schemas.microsoft.com/office/word/2010/wordprocessingGroup">
                        <wpg:wgp>
                          <wpg:cNvGrpSpPr/>
                          <wpg:grpSpPr>
                            <a:xfrm>
                              <a:off x="0" y="0"/>
                              <a:ext cx="4158699" cy="10652167"/>
                              <a:chOff x="-11875" y="-593767"/>
                              <a:chExt cx="4158699" cy="10652167"/>
                            </a:xfrm>
                          </wpg:grpSpPr>
                          <wps:wsp>
                            <wps:cNvPr id="459" name="Rechthoek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hthoek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hthoek 461"/>
                            <wps:cNvSpPr>
                              <a:spLocks noChangeArrowheads="1"/>
                            </wps:cNvSpPr>
                            <wps:spPr bwMode="auto">
                              <a:xfrm>
                                <a:off x="1047008" y="-593767"/>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00B0F0" w:themeColor="background1"/>
                                      <w:sz w:val="52"/>
                                      <w:szCs w:val="96"/>
                                    </w:rPr>
                                    <w:alias w:val="Jaar"/>
                                    <w:id w:val="1012341074"/>
                                    <w:dataBinding w:prefixMappings="xmlns:ns0='http://schemas.microsoft.com/office/2006/coverPageProps'" w:xpath="/ns0:CoverPageProperties[1]/ns0:PublishDate[1]" w:storeItemID="{55AF091B-3C7A-41E3-B477-F2FDAA23CFDA}"/>
                                    <w:date w:fullDate="2019-01-02T00:00:00Z">
                                      <w:dateFormat w:val="yyyy"/>
                                      <w:lid w:val="nl-NL"/>
                                      <w:storeMappedDataAs w:val="dateTime"/>
                                      <w:calendar w:val="gregorian"/>
                                    </w:date>
                                  </w:sdtPr>
                                  <w:sdtContent>
                                    <w:p w:rsidR="00374DC1" w:rsidRPr="00666C17" w:rsidRDefault="00374DC1">
                                      <w:pPr>
                                        <w:pStyle w:val="Geenafstand"/>
                                        <w:rPr>
                                          <w:color w:val="00B0F0" w:themeColor="background1"/>
                                          <w:sz w:val="52"/>
                                          <w:szCs w:val="96"/>
                                        </w:rPr>
                                      </w:pPr>
                                      <w:r>
                                        <w:rPr>
                                          <w:color w:val="00B0F0" w:themeColor="background1"/>
                                          <w:sz w:val="52"/>
                                          <w:szCs w:val="96"/>
                                        </w:rPr>
                                        <w:t>2019</w:t>
                                      </w:r>
                                    </w:p>
                                  </w:sdtContent>
                                </w:sdt>
                              </w:txbxContent>
                            </wps:txbx>
                            <wps:bodyPr rot="0" vert="horz" wrap="square" lIns="365760" tIns="182880" rIns="182880" bIns="182880" anchor="b" anchorCtr="0" upright="1">
                              <a:noAutofit/>
                            </wps:bodyPr>
                          </wps:wsp>
                          <wps:wsp>
                            <wps:cNvPr id="462" name="Rechthoek 9"/>
                            <wps:cNvSpPr>
                              <a:spLocks noChangeArrowheads="1"/>
                            </wps:cNvSpPr>
                            <wps:spPr bwMode="auto">
                              <a:xfrm>
                                <a:off x="-11875" y="7225011"/>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00B0F0"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rsidR="00374DC1" w:rsidRDefault="00374DC1">
                                      <w:pPr>
                                        <w:pStyle w:val="Geenafstand"/>
                                        <w:spacing w:line="360" w:lineRule="auto"/>
                                        <w:rPr>
                                          <w:color w:val="00B0F0" w:themeColor="background1"/>
                                        </w:rPr>
                                      </w:pPr>
                                      <w:r>
                                        <w:rPr>
                                          <w:color w:val="00B0F0" w:themeColor="background1"/>
                                        </w:rPr>
                                        <w:t>Froukje Meijer, Femme van Solt en Lobke Vlasbloem</w:t>
                                      </w:r>
                                    </w:p>
                                  </w:sdtContent>
                                </w:sdt>
                                <w:sdt>
                                  <w:sdtPr>
                                    <w:rPr>
                                      <w:color w:val="00B0F0" w:themeColor="background1"/>
                                    </w:rPr>
                                    <w:alias w:val="Bedrijf"/>
                                    <w:id w:val="1760174317"/>
                                    <w:dataBinding w:prefixMappings="xmlns:ns0='http://schemas.openxmlformats.org/officeDocument/2006/extended-properties'" w:xpath="/ns0:Properties[1]/ns0:Company[1]" w:storeItemID="{6668398D-A668-4E3E-A5EB-62B293D839F1}"/>
                                    <w:text/>
                                  </w:sdtPr>
                                  <w:sdtContent>
                                    <w:p w:rsidR="00374DC1" w:rsidRDefault="00374DC1">
                                      <w:pPr>
                                        <w:pStyle w:val="Geenafstand"/>
                                        <w:spacing w:line="360" w:lineRule="auto"/>
                                        <w:rPr>
                                          <w:color w:val="00B0F0" w:themeColor="background1"/>
                                        </w:rPr>
                                      </w:pPr>
                                      <w:r>
                                        <w:rPr>
                                          <w:color w:val="00B0F0" w:themeColor="background1"/>
                                        </w:rPr>
                                        <w:t>Profielwerkstuk geschiedenis</w:t>
                                      </w:r>
                                    </w:p>
                                  </w:sdtContent>
                                </w:sdt>
                                <w:sdt>
                                  <w:sdtPr>
                                    <w:rPr>
                                      <w:color w:val="00B0F0" w:themeColor="background1"/>
                                    </w:rPr>
                                    <w:alias w:val="Datum"/>
                                    <w:id w:val="1724480474"/>
                                    <w:dataBinding w:prefixMappings="xmlns:ns0='http://schemas.microsoft.com/office/2006/coverPageProps'" w:xpath="/ns0:CoverPageProperties[1]/ns0:PublishDate[1]" w:storeItemID="{55AF091B-3C7A-41E3-B477-F2FDAA23CFDA}"/>
                                    <w:date w:fullDate="2019-01-02T00:00:00Z">
                                      <w:dateFormat w:val="d-M-yyyy"/>
                                      <w:lid w:val="nl-NL"/>
                                      <w:storeMappedDataAs w:val="dateTime"/>
                                      <w:calendar w:val="gregorian"/>
                                    </w:date>
                                  </w:sdtPr>
                                  <w:sdtContent>
                                    <w:p w:rsidR="00374DC1" w:rsidRDefault="00374DC1">
                                      <w:pPr>
                                        <w:pStyle w:val="Geenafstand"/>
                                        <w:spacing w:line="360" w:lineRule="auto"/>
                                        <w:rPr>
                                          <w:color w:val="00B0F0" w:themeColor="background1"/>
                                        </w:rPr>
                                      </w:pPr>
                                      <w:r>
                                        <w:rPr>
                                          <w:color w:val="00B0F0" w:themeColor="background1"/>
                                        </w:rPr>
                                        <w:t>2-1-2019</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ep 453" o:spid="_x0000_s1026" style="position:absolute;left:0;text-align:left;margin-left:356.25pt;margin-top:-46.75pt;width:327.45pt;height:838.75pt;z-index:251659264;mso-position-horizontal-relative:page;mso-position-vertical-relative:page" coordorigin="-118,-5937" coordsize="41586,10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2RBQUAAKMWAAAOAAAAZHJzL2Uyb0RvYy54bWzsWNtu4zYQfS/QfxD0rljUXUacReJLUCBt&#10;F00vz7RES0IkUaXoyOmi/94ZUvItu0g2m2waIA7gmBQ1mjmcc2ao0w+bqjRumWgLXk9McmKbBqsT&#10;nhZ1NjH/+H1hRabRSlqntOQ1m5h3rDU/nP34w2nXjJnDc16mTBhgpG7HXTMxcymb8WjUJjmraHvC&#10;G1bDxRUXFZUwFNkoFbQD61U5cmw7GHVcpI3gCWtbmJ3pi+aZsr9asUT+ulq1TBrlxATfpPoW6nuJ&#10;36OzUzrOBG3yIundoE/woqJFDQ/dmppRSY21KO6ZqopE8Jav5EnCqxFfrYqEqRggGmIfRXMp+LpR&#10;sWTjLmu2MAG0Rzg92Wzyy+1HYRTpxPR81zRqWsEmwXNZY+AEwNM12RhWXYrmuvko+olMjzDizUpU&#10;+B9iMTYK2LstsGwjjQQmPeJHQRybRgLXiB34DglCjX2SwwbhjRYhUeibBqyw/NgNdwvmD1kZDV6M&#10;0Nmtb10DOdXuYGu/DbbrnDZM7UaLgGxhg7A0bL+xJJc5ZzcAHUymrE0g066KLJdIEVkktNSIKgMI&#10;JwLXNlc8uWmNmk9zWmfsXAje5Yym4C/B9RDV3g04aOFWY9n9zFPYLbqWXOXeY3aCuJHvAcp6I2w/&#10;8mxFgi2EdNyIVl4yXhn4Y2IK4JAyT2+vWonu7Jag+w2VclGUZb88vfkTQlU3rLJpqSNENjMYGLcU&#10;eEiThNUyUGvKdQVR6PnAho/OCpjGtFDLwcNhmpZNTvVsNMyCO0ot0L5ybvvY5Reev8yIevajrPVG&#10;MOg+UAwaEhvA6H9pon+KiePZF05sLYIotLyF51txaEeWTeKLOLC92Jst/sUHE2+cF2nK6quiZoPo&#10;EO9x2dnLn5YLJTtGB3nihIAR+tPyskhxP9RAZMst7Av1UQl1tKwqJIhwWVQTU8HabwLm4LxOYcvp&#10;WNKi1L9Hh/4ryAEOXIR0V6L36Xzh26HnRlYY+q7luXPbuogWU+t8SoIgnF9ML+bkEIu5Euv22+FQ&#10;jihj/Q7xNUR3naedkRaY0L4bRQ7QswByImyYXQYtM6hfiRSmIbj8q5C5ojsq2T0gZxH+9UBurWsg&#10;dg/ew6mPbQcVZNOQQYrcyGdU2na85OkdcBt8UFKKsgF5wcU/ptFBlZqY7d9rKphplD/VoA8x8Tws&#10;a2rg+aEDA7F/Zbl/hdYJmOrD1IOphDHctG4E6hQqDsZb83NQlVWh+L7zCyLAAYiq9vbl1TUA3+6p&#10;K0yqOrSnii8no8DqICaqLvW8wDTHqubEIQG+PKeYHrL3eWTznkAePGTIw332vqaSxb7jPyBkB/w7&#10;COZ5hOyV2SlBjRRR//fcBFbc56ZqWVAloEd66RaH2B4IOBwxjpvGgaKuHccRCTRFHTcMUS51DzN0&#10;S1/Z7tQci6uqiZ+ljh3Po3nkWZ4TzC3Pns2s88XUs4IFCf2ZO5tOZ0eFT/VO+gAElfWpTYAqUg+V&#10;flz0paZHdwqqRO1Raq+I6Z5CcwMNIcS62L+mXLw3Pnhs3B4/2a7/gBPZW2p85Ga56Yv6V/ZAbuCH&#10;2CboJohEThTBSHdBw0i3QcNo6IOWb0ZpoV89Vtr4O/ZAe2fz0HF8myiR1xqAnZBrR7FP+mOlE7mu&#10;G77L7GdPqu8yO5zb6fj9fAlvb77z+RJlVr3u27Zpb0lt1fs9eBOq2pT+rS2+at0fqzPq7t3y2X8A&#10;AAD//wMAUEsDBBQABgAIAAAAIQCbzR6o4wAAAA0BAAAPAAAAZHJzL2Rvd25yZXYueG1sTI/BboJA&#10;EIbvTfoOm2nSmy6IqKUsxpi2J2NSbdL0NsIIRHaWsCvg23c9tbd/Ml/++SZdj7oRPXW2NqwgnAYg&#10;iHNT1Fwq+Dq+T1YgrEMusDFMCm5kYZ09PqSYFGbgT+oPrhS+hG2CCirn2kRKm1ek0U5NS+x3Z9Np&#10;dH7sSll0OPhy3chZECykxpr9hQpb2laUXw5XreBjwGEThW/97nLe3n6O8f57F5JSz0/j5hWEo9H9&#10;wXDX9+qQeaeTuXJhRaNgGc5ijyqYvEQ+3IlosZyDOPkUr+YByCyV/7/IfgEAAP//AwBQSwECLQAU&#10;AAYACAAAACEAtoM4kv4AAADhAQAAEwAAAAAAAAAAAAAAAAAAAAAAW0NvbnRlbnRfVHlwZXNdLnht&#10;bFBLAQItABQABgAIAAAAIQA4/SH/1gAAAJQBAAALAAAAAAAAAAAAAAAAAC8BAABfcmVscy8ucmVs&#10;c1BLAQItABQABgAIAAAAIQC+z82RBQUAAKMWAAAOAAAAAAAAAAAAAAAAAC4CAABkcnMvZTJvRG9j&#10;LnhtbFBLAQItABQABgAIAAAAIQCbzR6o4wAAAA0BAAAPAAAAAAAAAAAAAAAAAF8HAABkcnMvZG93&#10;bnJldi54bWxQSwUGAAAAAAQABADzAAAAbwgAAAAA&#10;">
                    <v:rect id="Rechthoek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aJ8QA&#10;AADcAAAADwAAAGRycy9kb3ducmV2LnhtbESPQWsCMRSE70L/Q3iF3jSrVNGtUVqh1ZtoK/b42Dx3&#10;F5OXNYm6/nsjFHocZuYbZjpvrREX8qF2rKDfy0AQF07XXCr4+f7sjkGEiKzROCYFNwownz11pphr&#10;d+UNXbaxFAnCIUcFVYxNLmUoKrIYeq4hTt7BeYsxSV9K7fGa4NbIQZaNpMWa00KFDS0qKo7bs1XQ&#10;LD78ZBzN+WRG6/Xvxu37u6+lUi/P7fsbiEht/A//tVdawetwAo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mifEAAAA3AAAAA8AAAAAAAAAAAAAAAAAmAIAAGRycy9k&#10;b3ducmV2LnhtbFBLBQYAAAAABAAEAPUAAACJAwAAAAA=&#10;" fillcolor="#f5fffd [1945]" stroked="f" strokecolor="white" strokeweight="1pt">
                      <v:fill r:id="rId10" o:title="" opacity="52428f" color2="#00b0f0 [3212]" o:opacity2="52428f" type="pattern"/>
                      <v:shadow color="#d8d8d8" offset="3pt,3pt"/>
                    </v:rect>
                    <v:rect id="Rechthoek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RcIA&#10;AADcAAAADwAAAGRycy9kb3ducmV2LnhtbERP3WrCMBS+H/gO4QjezdQxSumMMh0bKkWw+gDH5qwt&#10;a05KktX69uZisMuP73+5Hk0nBnK+taxgMU9AEFdWt1wruJw/nzMQPiBr7CyTgjt5WK8mT0vMtb3x&#10;iYYy1CKGsM9RQRNCn0vpq4YM+rntiSP3bZ3BEKGrpXZ4i+Gmky9JkkqDLceGBnvaNlT9lL9GwTEr&#10;rqX+wuNhfxnqzcciu1aFV2o2Hd/fQAQaw7/4z73TCl7TOD+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S1FwgAAANwAAAAPAAAAAAAAAAAAAAAAAJgCAABkcnMvZG93&#10;bnJldi54bWxQSwUGAAAAAAQABAD1AAAAhwMAAAAA&#10;" fillcolor="#f5fffd [1945]" stroked="f" strokecolor="#d8d8d8"/>
                    <v:rect id="Rechthoek 461" o:spid="_x0000_s1029" style="position:absolute;left:10470;top:-5937;width:30998;height:2377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tkcUA&#10;AADcAAAADwAAAGRycy9kb3ducmV2LnhtbESP3WoCMRSE7wXfIRyhd5pVWmm3ZkUUwRaKaO39YXPc&#10;HzcncRPX7ds3hUIvh5n5hlkse9OIjlpfWVYwnSQgiHOrKy4UnD6342cQPiBrbCyTgm/ysMyGgwWm&#10;2t75QN0xFCJC2KeooAzBpVL6vCSDfmIdcfTOtjUYomwLqVu8R7hp5CxJ5tJgxXGhREfrkvLL8WYU&#10;yI/OfW3rl+R0cJv9m3uvr0+4Ueph1K9eQQTqw3/4r73TCh7nU/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RxQAAANwAAAAPAAAAAAAAAAAAAAAAAJgCAABkcnMv&#10;ZG93bnJldi54bWxQSwUGAAAAAAQABAD1AAAAigMAAAAA&#10;" filled="f" stroked="f" strokecolor="white" strokeweight="1pt">
                      <v:fill opacity="52428f"/>
                      <v:shadow color="#d8d8d8" offset="3pt,3pt"/>
                      <v:textbox inset="28.8pt,14.4pt,14.4pt,14.4pt">
                        <w:txbxContent>
                          <w:sdt>
                            <w:sdtPr>
                              <w:rPr>
                                <w:color w:val="00B0F0" w:themeColor="background1"/>
                                <w:sz w:val="52"/>
                                <w:szCs w:val="96"/>
                              </w:rPr>
                              <w:alias w:val="Jaar"/>
                              <w:id w:val="1012341074"/>
                              <w:dataBinding w:prefixMappings="xmlns:ns0='http://schemas.microsoft.com/office/2006/coverPageProps'" w:xpath="/ns0:CoverPageProperties[1]/ns0:PublishDate[1]" w:storeItemID="{55AF091B-3C7A-41E3-B477-F2FDAA23CFDA}"/>
                              <w:date w:fullDate="2019-01-02T00:00:00Z">
                                <w:dateFormat w:val="yyyy"/>
                                <w:lid w:val="nl-NL"/>
                                <w:storeMappedDataAs w:val="dateTime"/>
                                <w:calendar w:val="gregorian"/>
                              </w:date>
                            </w:sdtPr>
                            <w:sdtContent>
                              <w:p w:rsidR="00374DC1" w:rsidRPr="00666C17" w:rsidRDefault="00374DC1">
                                <w:pPr>
                                  <w:pStyle w:val="Geenafstand"/>
                                  <w:rPr>
                                    <w:color w:val="00B0F0" w:themeColor="background1"/>
                                    <w:sz w:val="52"/>
                                    <w:szCs w:val="96"/>
                                  </w:rPr>
                                </w:pPr>
                                <w:r>
                                  <w:rPr>
                                    <w:color w:val="00B0F0" w:themeColor="background1"/>
                                    <w:sz w:val="52"/>
                                    <w:szCs w:val="96"/>
                                  </w:rPr>
                                  <w:t>2019</w:t>
                                </w:r>
                              </w:p>
                            </w:sdtContent>
                          </w:sdt>
                        </w:txbxContent>
                      </v:textbox>
                    </v:rect>
                    <v:rect id="Rechthoek 9" o:spid="_x0000_s1030" style="position:absolute;left:-118;top:72250;width:30894;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sdt>
                            <w:sdtPr>
                              <w:rPr>
                                <w:color w:val="00B0F0"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rsidR="00374DC1" w:rsidRDefault="00374DC1">
                                <w:pPr>
                                  <w:pStyle w:val="Geenafstand"/>
                                  <w:spacing w:line="360" w:lineRule="auto"/>
                                  <w:rPr>
                                    <w:color w:val="00B0F0" w:themeColor="background1"/>
                                  </w:rPr>
                                </w:pPr>
                                <w:r>
                                  <w:rPr>
                                    <w:color w:val="00B0F0" w:themeColor="background1"/>
                                  </w:rPr>
                                  <w:t>Froukje Meijer, Femme van Solt en Lobke Vlasbloem</w:t>
                                </w:r>
                              </w:p>
                            </w:sdtContent>
                          </w:sdt>
                          <w:sdt>
                            <w:sdtPr>
                              <w:rPr>
                                <w:color w:val="00B0F0" w:themeColor="background1"/>
                              </w:rPr>
                              <w:alias w:val="Bedrijf"/>
                              <w:id w:val="1760174317"/>
                              <w:dataBinding w:prefixMappings="xmlns:ns0='http://schemas.openxmlformats.org/officeDocument/2006/extended-properties'" w:xpath="/ns0:Properties[1]/ns0:Company[1]" w:storeItemID="{6668398D-A668-4E3E-A5EB-62B293D839F1}"/>
                              <w:text/>
                            </w:sdtPr>
                            <w:sdtContent>
                              <w:p w:rsidR="00374DC1" w:rsidRDefault="00374DC1">
                                <w:pPr>
                                  <w:pStyle w:val="Geenafstand"/>
                                  <w:spacing w:line="360" w:lineRule="auto"/>
                                  <w:rPr>
                                    <w:color w:val="00B0F0" w:themeColor="background1"/>
                                  </w:rPr>
                                </w:pPr>
                                <w:r>
                                  <w:rPr>
                                    <w:color w:val="00B0F0" w:themeColor="background1"/>
                                  </w:rPr>
                                  <w:t>Profielwerkstuk geschiedenis</w:t>
                                </w:r>
                              </w:p>
                            </w:sdtContent>
                          </w:sdt>
                          <w:sdt>
                            <w:sdtPr>
                              <w:rPr>
                                <w:color w:val="00B0F0" w:themeColor="background1"/>
                              </w:rPr>
                              <w:alias w:val="Datum"/>
                              <w:id w:val="1724480474"/>
                              <w:dataBinding w:prefixMappings="xmlns:ns0='http://schemas.microsoft.com/office/2006/coverPageProps'" w:xpath="/ns0:CoverPageProperties[1]/ns0:PublishDate[1]" w:storeItemID="{55AF091B-3C7A-41E3-B477-F2FDAA23CFDA}"/>
                              <w:date w:fullDate="2019-01-02T00:00:00Z">
                                <w:dateFormat w:val="d-M-yyyy"/>
                                <w:lid w:val="nl-NL"/>
                                <w:storeMappedDataAs w:val="dateTime"/>
                                <w:calendar w:val="gregorian"/>
                              </w:date>
                            </w:sdtPr>
                            <w:sdtContent>
                              <w:p w:rsidR="00374DC1" w:rsidRDefault="00374DC1">
                                <w:pPr>
                                  <w:pStyle w:val="Geenafstand"/>
                                  <w:spacing w:line="360" w:lineRule="auto"/>
                                  <w:rPr>
                                    <w:color w:val="00B0F0" w:themeColor="background1"/>
                                  </w:rPr>
                                </w:pPr>
                                <w:r>
                                  <w:rPr>
                                    <w:color w:val="00B0F0" w:themeColor="background1"/>
                                  </w:rPr>
                                  <w:t>2-1-2019</w:t>
                                </w:r>
                              </w:p>
                            </w:sdtContent>
                          </w:sdt>
                        </w:txbxContent>
                      </v:textbox>
                    </v:rect>
                    <w10:wrap anchorx="page" anchory="page"/>
                  </v:group>
                </w:pict>
              </mc:Fallback>
            </mc:AlternateContent>
          </w:r>
        </w:p>
        <w:p w:rsidR="001F31A5" w:rsidRDefault="00666C17" w:rsidP="00EB7A3B">
          <w:pPr>
            <w:jc w:val="both"/>
          </w:pPr>
          <w:r>
            <w:rPr>
              <w:noProof/>
              <w:lang w:eastAsia="nl-NL" w:bidi="he-IL"/>
            </w:rPr>
            <w:drawing>
              <wp:anchor distT="0" distB="0" distL="114300" distR="114300" simplePos="0" relativeHeight="251662336" behindDoc="0" locked="0" layoutInCell="1" allowOverlap="1" wp14:anchorId="123A7FA1" wp14:editId="693EF9CF">
                <wp:simplePos x="0" y="0"/>
                <wp:positionH relativeFrom="margin">
                  <wp:posOffset>1712595</wp:posOffset>
                </wp:positionH>
                <wp:positionV relativeFrom="paragraph">
                  <wp:posOffset>2649855</wp:posOffset>
                </wp:positionV>
                <wp:extent cx="4179570" cy="453898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2780" t="21256" r="36096" b="18637"/>
                        <a:stretch/>
                      </pic:blipFill>
                      <pic:spPr bwMode="auto">
                        <a:xfrm>
                          <a:off x="0" y="0"/>
                          <a:ext cx="4179570" cy="4538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mc:AlternateContent>
              <mc:Choice Requires="wps">
                <w:drawing>
                  <wp:anchor distT="0" distB="0" distL="114300" distR="114300" simplePos="0" relativeHeight="251661312" behindDoc="0" locked="0" layoutInCell="0" allowOverlap="1" wp14:anchorId="30026E7D" wp14:editId="685587A7">
                    <wp:simplePos x="0" y="0"/>
                    <wp:positionH relativeFrom="page">
                      <wp:align>left</wp:align>
                    </wp:positionH>
                    <wp:positionV relativeFrom="page">
                      <wp:posOffset>2115210</wp:posOffset>
                    </wp:positionV>
                    <wp:extent cx="6970395" cy="640080"/>
                    <wp:effectExtent l="0" t="0" r="15875" b="11430"/>
                    <wp:wrapNone/>
                    <wp:docPr id="46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00B0F0"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rsidR="00374DC1" w:rsidRDefault="00374DC1">
                                    <w:pPr>
                                      <w:pStyle w:val="Geenafstand"/>
                                      <w:jc w:val="right"/>
                                      <w:rPr>
                                        <w:color w:val="00B0F0" w:themeColor="background1"/>
                                        <w:sz w:val="72"/>
                                        <w:szCs w:val="72"/>
                                      </w:rPr>
                                    </w:pPr>
                                    <w:r>
                                      <w:rPr>
                                        <w:color w:val="00B0F0" w:themeColor="background1"/>
                                        <w:sz w:val="72"/>
                                        <w:szCs w:val="72"/>
                                      </w:rPr>
                                      <w:t>Onderduikers in Friesland tijdens de Tweede Wereldoorlog</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hthoek 16" o:spid="_x0000_s1031" style="position:absolute;left:0;text-align:left;margin-left:0;margin-top:166.55pt;width:548.85pt;height:50.4pt;z-index:251661312;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QeLwIAAFQEAAAOAAAAZHJzL2Uyb0RvYy54bWysVNuO2jAQfa/Uf7D8XhJYYCEirFZsqSpt&#10;21W3/QDjOMRa3zo2JPTrd+wAhfahUtU8WJ7M+OTMOeMs7jqtyF6Al9aUdDjIKRGG20qabUm/f1u/&#10;m1HiAzMVU9aIkh6Ep3fLt28WrSvEyDZWVQIIghhftK6kTQiuyDLPG6GZH1gnDCZrC5oFDGGbVcBa&#10;RNcqG+X5NGstVA4sF97j24c+SZcJv64FD1/q2otAVEmRW0grpHUT12y5YMUWmGskP9Jg/8BCM2nw&#10;o2eoBxYY2YH8A0pLDtbbOgy41Zmta8lF6gG7Gea/dfPcMCdSLyiOd2eZ/P+D5Z/3T0BkVdLx9IYS&#10;wzSa9FXwJjRWvJDhNCrUOl9g4bN7gtijd4+Wv3hi7KphZivuAWzbCFYhr2Gsz64OxMDjUbJpP9kK&#10;4dku2CRWV4OOgCgD6ZInh7MnoguE48vp/Da/mU8o4ZibjvN8lkzLWHE67cCHD8JqEjclBfQ8obP9&#10;ow+RDStOJYm9VbJaS6VSEOdMrBSQPcMJCV3PH3u8rFKGtNjaPJ/kCfkqmUb1rxBaBpxzJXVJZ3l8&#10;+smLqr03VZrCwKTq98hYmaOMUbnegdBtuuTU6OTJxlYH1BVsP9Z4DXHTWPhJSYsjXVL/Y8dAUKI+&#10;mujNbDRD9UhI0XhyO8IArlKbyxQzHMFKygNQ0ger0N+dnQO5bfBrw14Qd4+ermWSO/rdMzu2gKOb&#10;XDhes3g3LuNU9etnsHwFAAD//wMAUEsDBBQABgAIAAAAIQCG+BNN3gAAAAkBAAAPAAAAZHJzL2Rv&#10;d25yZXYueG1sTI/BTsMwEETvSPyDtUhcKuoUo5aEbCqKAOVKQeK6jU0SYa+j2G0DX497KsfRjGbe&#10;lOvJWXEwY+g9IyzmGQjDjdc9twgf7y839yBCJNZkPRuEHxNgXV1elFRof+Q3c9jGVqQSDgUhdDEO&#10;hZSh6YyjMPeD4eR9+dFRTHJspR7pmMqdlbdZtpSOek4LHQ3mqTPN93bvEGqyzYxiu3ld1vX4ufnV&#10;M/mcI15fTY8PIKKZ4jkMJ/yEDlVi2vk96yAsQjoSEZRSCxAnO8tXKxA7hDulcpBVKf8/qP4AAAD/&#10;/wMAUEsBAi0AFAAGAAgAAAAhALaDOJL+AAAA4QEAABMAAAAAAAAAAAAAAAAAAAAAAFtDb250ZW50&#10;X1R5cGVzXS54bWxQSwECLQAUAAYACAAAACEAOP0h/9YAAACUAQAACwAAAAAAAAAAAAAAAAAvAQAA&#10;X3JlbHMvLnJlbHNQSwECLQAUAAYACAAAACEAWMekHi8CAABUBAAADgAAAAAAAAAAAAAAAAAuAgAA&#10;ZHJzL2Uyb0RvYy54bWxQSwECLQAUAAYACAAAACEAhvgTTd4AAAAJAQAADwAAAAAAAAAAAAAAAACJ&#10;BAAAZHJzL2Rvd25yZXYueG1sUEsFBgAAAAAEAAQA8wAAAJQFAAAAAA==&#10;" o:allowincell="f" fillcolor="black [3213]" strokecolor="black [3213]" strokeweight="1.5pt">
                    <v:textbox style="mso-fit-shape-to-text:t" inset="14.4pt,,14.4pt">
                      <w:txbxContent>
                        <w:sdt>
                          <w:sdtPr>
                            <w:rPr>
                              <w:color w:val="00B0F0"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rsidR="00374DC1" w:rsidRDefault="00374DC1">
                              <w:pPr>
                                <w:pStyle w:val="Geenafstand"/>
                                <w:jc w:val="right"/>
                                <w:rPr>
                                  <w:color w:val="00B0F0" w:themeColor="background1"/>
                                  <w:sz w:val="72"/>
                                  <w:szCs w:val="72"/>
                                </w:rPr>
                              </w:pPr>
                              <w:r>
                                <w:rPr>
                                  <w:color w:val="00B0F0" w:themeColor="background1"/>
                                  <w:sz w:val="72"/>
                                  <w:szCs w:val="72"/>
                                </w:rPr>
                                <w:t>Onderduikers in Friesland tijdens de Tweede Wereldoorlog</w:t>
                              </w:r>
                            </w:p>
                          </w:sdtContent>
                        </w:sdt>
                      </w:txbxContent>
                    </v:textbox>
                    <w10:wrap anchorx="page" anchory="page"/>
                  </v:rect>
                </w:pict>
              </mc:Fallback>
            </mc:AlternateContent>
          </w: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EB7A3B">
          <w:pPr>
            <w:jc w:val="both"/>
          </w:pPr>
        </w:p>
        <w:p w:rsidR="001F31A5" w:rsidRDefault="001F31A5" w:rsidP="001F31A5">
          <w:pPr>
            <w:pStyle w:val="Kop1"/>
            <w:jc w:val="both"/>
          </w:pPr>
          <w:bookmarkStart w:id="0" w:name="_Toc2759222"/>
          <w:r>
            <w:t>Voorwoord</w:t>
          </w:r>
          <w:bookmarkEnd w:id="0"/>
        </w:p>
        <w:p w:rsidR="001F31A5" w:rsidRDefault="001F31A5" w:rsidP="001F31A5">
          <w:pPr>
            <w:spacing w:line="360" w:lineRule="auto"/>
            <w:jc w:val="both"/>
          </w:pPr>
          <w:r>
            <w:t>Wij zijn Froukje Meijer, Femme van Solt en Lobke Vlasbloem en zitten in het zesde jaar van het vwo op het Marne College in Bolsward. U gaat zo ons</w:t>
          </w:r>
          <w:r w:rsidR="009D140D">
            <w:t xml:space="preserve"> profielwerkstuk lezen; “Hoe zag</w:t>
          </w:r>
          <w:r>
            <w:t xml:space="preserve"> het leven van een onderduiker</w:t>
          </w:r>
          <w:r w:rsidR="009D140D">
            <w:t xml:space="preserve"> eruit </w:t>
          </w:r>
          <w:r w:rsidR="00E75B97">
            <w:t xml:space="preserve">in Friesland </w:t>
          </w:r>
          <w:r w:rsidR="009D140D">
            <w:t>gedurende de Tweede Wereldoorlog</w:t>
          </w:r>
          <w:r>
            <w:t xml:space="preserve">.” Dit werkstuk is geschreven met oog op ons afstuderen. Wij zijn begonnen met ons profielwerkstuk op 16 maart 2018 en hebben het afgerond op 16 november 2018. </w:t>
          </w:r>
        </w:p>
        <w:p w:rsidR="001F31A5" w:rsidRDefault="001F31A5" w:rsidP="001F31A5">
          <w:pPr>
            <w:spacing w:line="360" w:lineRule="auto"/>
            <w:jc w:val="both"/>
          </w:pPr>
          <w:r>
            <w:t xml:space="preserve">Alle drie zijn wij geïnteresseerd in de Tweede Wereldoorlog en dan vooral gericht op het onderwerp onderduikers. Samen met ons vakdocent geschiedenis zijn wij gekomen tot de hoofdvraag: ”Hoe ziet het leven van een onderduiker in de Tweede Wereldoorlog eruit’’. Via onze docent geschiedenis zijn wij in contact gekomen met de heer </w:t>
          </w:r>
          <w:r w:rsidR="000C33EE">
            <w:t>Otto</w:t>
          </w:r>
          <w:r>
            <w:t xml:space="preserve"> Kuipers. </w:t>
          </w:r>
          <w:r w:rsidR="000C33EE">
            <w:t>Otto</w:t>
          </w:r>
          <w:r>
            <w:t xml:space="preserve"> Kuipers werkt bij Tresoar en is onze opdrachtgever geworden. </w:t>
          </w:r>
          <w:r w:rsidRPr="00E75B97">
            <w:t xml:space="preserve">Wij hebben ons met dit werkstuk gericht op </w:t>
          </w:r>
          <w:r w:rsidR="00845C11" w:rsidRPr="00E75B97">
            <w:t xml:space="preserve">twee personen die </w:t>
          </w:r>
          <w:r w:rsidRPr="00E75B97">
            <w:t>in de Tweede Wereldoorlog</w:t>
          </w:r>
          <w:r w:rsidR="00845C11" w:rsidRPr="00E75B97">
            <w:t xml:space="preserve"> ondergedoken</w:t>
          </w:r>
          <w:r w:rsidR="006B71DD">
            <w:t xml:space="preserve"> hebben gezeten</w:t>
          </w:r>
          <w:r w:rsidR="00845C11" w:rsidRPr="00E75B97">
            <w:t>. Elke persoon had een andere reden om onder te duiken en die zullen w</w:t>
          </w:r>
          <w:r w:rsidR="00B66615">
            <w:t xml:space="preserve">ij </w:t>
          </w:r>
          <w:r w:rsidR="00845C11" w:rsidRPr="00E75B97">
            <w:t xml:space="preserve">ook verder toelichten. Wij hebben dit onderwerp gekozen, </w:t>
          </w:r>
          <w:r w:rsidRPr="00E75B97">
            <w:t xml:space="preserve">om de mensen die destijds </w:t>
          </w:r>
          <w:r w:rsidR="00B66615">
            <w:t>vreesden voor hun veiligheid en zelfs voor hun leven</w:t>
          </w:r>
          <w:r w:rsidRPr="00E75B97">
            <w:t xml:space="preserve"> een gezicht te geven. </w:t>
          </w:r>
          <w:r>
            <w:t>Door het verhaal van deze mensen door te vertellen, hopen wij dat ze niet vergeten worden.</w:t>
          </w:r>
        </w:p>
        <w:p w:rsidR="001F31A5" w:rsidRDefault="001F31A5" w:rsidP="001F31A5">
          <w:pPr>
            <w:spacing w:line="360" w:lineRule="auto"/>
            <w:jc w:val="both"/>
          </w:pPr>
          <w:r>
            <w:t xml:space="preserve">Wij hebben dit werkstuk geschreven als slotstuk van onze vwo-opleiding op het Marne College in Bolsward. In dit werkstuk </w:t>
          </w:r>
          <w:r w:rsidR="00E75B97">
            <w:t>doen</w:t>
          </w:r>
          <w:r>
            <w:t xml:space="preserve"> we onderzoek naar het leven van onderduiker</w:t>
          </w:r>
          <w:r w:rsidR="00B66615">
            <w:t>s</w:t>
          </w:r>
          <w:r>
            <w:t xml:space="preserve"> in Friesland tijdens de Tweede wereldoorlog. Hoe zag het leven van een </w:t>
          </w:r>
          <w:r w:rsidR="00ED329D">
            <w:t>J</w:t>
          </w:r>
          <w:r>
            <w:t xml:space="preserve">oodse onderduiker eruit en hoe zag het leven van een ondergedoken verzetsstrijder eruit? We zijn trots op wat we hebben gemaakt en we hebben er veel energie en tijd ingestoken. We zijn wel een aantal keer vastgelopen, maar samen met onze begeleider hebben we oplossingen gezocht en dat is gelukt. </w:t>
          </w:r>
          <w:r w:rsidR="008B553B">
            <w:t xml:space="preserve">Onze samenwerking liep soepel en we hebben geen problemen ondervonden. We hebben discussies gehad over hoe alles het beste kon en dat heeft uiteindelijk geleid tot een profielwerkstuk waar we trots op zijn.  </w:t>
          </w:r>
        </w:p>
        <w:p w:rsidR="008B553B" w:rsidRDefault="001F31A5" w:rsidP="001F31A5">
          <w:pPr>
            <w:spacing w:line="360" w:lineRule="auto"/>
            <w:jc w:val="both"/>
          </w:pPr>
          <w:r>
            <w:t xml:space="preserve">Wij hebben veel hulp gehad van </w:t>
          </w:r>
          <w:r w:rsidR="000C33EE">
            <w:t>Otto</w:t>
          </w:r>
          <w:r>
            <w:t xml:space="preserve"> Kuipers, Chris Deinum, Fred van Vliet en Ans Hofing. Met name willen wij het Tresoar bedanken voor het geven van veel informatie over de onderduikers die wij hebben onderzocht. Chris Deinum willen wij bedanken voor zijn inzet en de goede begeleiding van ons onderzoek. </w:t>
          </w:r>
          <w:r w:rsidR="00ED329D">
            <w:t>Ook zijn we</w:t>
          </w:r>
          <w:r>
            <w:t xml:space="preserve"> Fred van Vliet en Ans Hofing</w:t>
          </w:r>
          <w:r w:rsidR="00ED329D">
            <w:t xml:space="preserve"> erg dankbaar, zonder hen</w:t>
          </w:r>
          <w:r>
            <w:t xml:space="preserve"> was het niet mogelijk om ons profielwerkstuk te schrijven. Zij hebben ons ontzettend geholpen door </w:t>
          </w:r>
          <w:r w:rsidR="008B553B">
            <w:t>hun verhaal met ons te willen delen.</w:t>
          </w:r>
        </w:p>
        <w:p w:rsidR="001F31A5" w:rsidRDefault="001F31A5" w:rsidP="001F31A5">
          <w:pPr>
            <w:spacing w:line="360" w:lineRule="auto"/>
            <w:jc w:val="both"/>
          </w:pPr>
          <w:r w:rsidRPr="00770434">
            <w:t xml:space="preserve"> </w:t>
          </w:r>
        </w:p>
        <w:p w:rsidR="00666C17" w:rsidRDefault="00374DC1" w:rsidP="00EB7A3B">
          <w:pPr>
            <w:jc w:val="both"/>
          </w:pPr>
        </w:p>
      </w:sdtContent>
    </w:sdt>
    <w:sdt>
      <w:sdtPr>
        <w:rPr>
          <w:rFonts w:asciiTheme="minorHAnsi" w:eastAsiaTheme="minorHAnsi" w:hAnsiTheme="minorHAnsi" w:cstheme="minorBidi"/>
          <w:color w:val="auto"/>
          <w:sz w:val="22"/>
          <w:szCs w:val="22"/>
          <w:lang w:eastAsia="en-US"/>
        </w:rPr>
        <w:id w:val="-1531405621"/>
        <w:docPartObj>
          <w:docPartGallery w:val="Table of Contents"/>
          <w:docPartUnique/>
        </w:docPartObj>
      </w:sdtPr>
      <w:sdtEndPr>
        <w:rPr>
          <w:b/>
          <w:bCs/>
        </w:rPr>
      </w:sdtEndPr>
      <w:sdtContent>
        <w:p w:rsidR="00666C17" w:rsidRDefault="00666C17" w:rsidP="00EB7A3B">
          <w:pPr>
            <w:pStyle w:val="Kopvaninhoudsopgave"/>
            <w:jc w:val="both"/>
          </w:pPr>
          <w:r>
            <w:t>Inhoud</w:t>
          </w:r>
        </w:p>
        <w:p w:rsidR="0075446D" w:rsidRDefault="00666C17" w:rsidP="00374DC1">
          <w:pPr>
            <w:pStyle w:val="Inhopg1"/>
            <w:rPr>
              <w:rStyle w:val="Hyperlink"/>
            </w:rPr>
          </w:pPr>
          <w:r>
            <w:rPr>
              <w:b/>
              <w:bCs/>
            </w:rPr>
            <w:fldChar w:fldCharType="begin"/>
          </w:r>
          <w:r>
            <w:rPr>
              <w:b/>
              <w:bCs/>
            </w:rPr>
            <w:instrText xml:space="preserve"> TOC \o "1-3" \h \z \u </w:instrText>
          </w:r>
          <w:r>
            <w:rPr>
              <w:b/>
              <w:bCs/>
            </w:rPr>
            <w:fldChar w:fldCharType="separate"/>
          </w:r>
          <w:hyperlink w:anchor="_Toc2759222" w:history="1">
            <w:r w:rsidR="0075446D" w:rsidRPr="009F204A">
              <w:rPr>
                <w:rStyle w:val="Hyperlink"/>
              </w:rPr>
              <w:t>Voorwoord</w:t>
            </w:r>
            <w:r w:rsidR="0075446D">
              <w:rPr>
                <w:webHidden/>
              </w:rPr>
              <w:tab/>
            </w:r>
            <w:r w:rsidR="0075446D">
              <w:rPr>
                <w:webHidden/>
              </w:rPr>
              <w:fldChar w:fldCharType="begin"/>
            </w:r>
            <w:r w:rsidR="0075446D">
              <w:rPr>
                <w:webHidden/>
              </w:rPr>
              <w:instrText xml:space="preserve"> PAGEREF _Toc2759222 \h </w:instrText>
            </w:r>
            <w:r w:rsidR="0075446D">
              <w:rPr>
                <w:webHidden/>
              </w:rPr>
            </w:r>
            <w:r w:rsidR="0075446D">
              <w:rPr>
                <w:webHidden/>
              </w:rPr>
              <w:fldChar w:fldCharType="separate"/>
            </w:r>
            <w:r w:rsidR="0075446D">
              <w:rPr>
                <w:webHidden/>
              </w:rPr>
              <w:t>1</w:t>
            </w:r>
            <w:r w:rsidR="0075446D">
              <w:rPr>
                <w:webHidden/>
              </w:rPr>
              <w:fldChar w:fldCharType="end"/>
            </w:r>
          </w:hyperlink>
        </w:p>
        <w:p w:rsidR="0075446D" w:rsidRDefault="0075446D" w:rsidP="00374DC1">
          <w:pPr>
            <w:pStyle w:val="Inhopg1"/>
            <w:rPr>
              <w:rStyle w:val="Hyperlink"/>
            </w:rPr>
          </w:pPr>
          <w:r w:rsidRPr="0075446D">
            <w:t>Inhoud</w:t>
          </w:r>
          <w:hyperlink w:anchor="_Toc2759222" w:history="1">
            <w:r>
              <w:rPr>
                <w:webHidden/>
              </w:rPr>
              <w:tab/>
              <w:t>2</w:t>
            </w:r>
          </w:hyperlink>
        </w:p>
        <w:p w:rsidR="0075446D" w:rsidRDefault="0075446D" w:rsidP="00374DC1">
          <w:pPr>
            <w:pStyle w:val="Inhopg1"/>
            <w:rPr>
              <w:rFonts w:eastAsiaTheme="minorEastAsia"/>
              <w:lang w:eastAsia="nl-NL" w:bidi="he-IL"/>
            </w:rPr>
          </w:pPr>
          <w:hyperlink w:anchor="_Toc2759223" w:history="1">
            <w:r w:rsidRPr="009F204A">
              <w:rPr>
                <w:rStyle w:val="Hyperlink"/>
              </w:rPr>
              <w:t>Inleiding</w:t>
            </w:r>
            <w:r>
              <w:rPr>
                <w:webHidden/>
              </w:rPr>
              <w:tab/>
            </w:r>
            <w:r>
              <w:rPr>
                <w:webHidden/>
              </w:rPr>
              <w:fldChar w:fldCharType="begin"/>
            </w:r>
            <w:r>
              <w:rPr>
                <w:webHidden/>
              </w:rPr>
              <w:instrText xml:space="preserve"> PAGEREF _Toc2759223 \h </w:instrText>
            </w:r>
            <w:r>
              <w:rPr>
                <w:webHidden/>
              </w:rPr>
            </w:r>
            <w:r>
              <w:rPr>
                <w:webHidden/>
              </w:rPr>
              <w:fldChar w:fldCharType="separate"/>
            </w:r>
            <w:r>
              <w:rPr>
                <w:webHidden/>
              </w:rPr>
              <w:t>3</w:t>
            </w:r>
            <w:r>
              <w:rPr>
                <w:webHidden/>
              </w:rPr>
              <w:fldChar w:fldCharType="end"/>
            </w:r>
          </w:hyperlink>
        </w:p>
        <w:p w:rsidR="0075446D" w:rsidRDefault="0075446D" w:rsidP="00374DC1">
          <w:pPr>
            <w:pStyle w:val="Inhopg1"/>
            <w:rPr>
              <w:rFonts w:eastAsiaTheme="minorEastAsia"/>
              <w:lang w:eastAsia="nl-NL" w:bidi="he-IL"/>
            </w:rPr>
          </w:pPr>
          <w:hyperlink w:anchor="_Toc2759224" w:history="1">
            <w:r w:rsidRPr="009F204A">
              <w:rPr>
                <w:rStyle w:val="Hyperlink"/>
              </w:rPr>
              <w:t>Hoofdstuk 1: de Tweede Wereldoorlog in Friesland</w:t>
            </w:r>
            <w:r>
              <w:rPr>
                <w:webHidden/>
              </w:rPr>
              <w:tab/>
            </w:r>
            <w:r>
              <w:rPr>
                <w:webHidden/>
              </w:rPr>
              <w:fldChar w:fldCharType="begin"/>
            </w:r>
            <w:r>
              <w:rPr>
                <w:webHidden/>
              </w:rPr>
              <w:instrText xml:space="preserve"> PAGEREF _Toc2759224 \h </w:instrText>
            </w:r>
            <w:r>
              <w:rPr>
                <w:webHidden/>
              </w:rPr>
            </w:r>
            <w:r>
              <w:rPr>
                <w:webHidden/>
              </w:rPr>
              <w:fldChar w:fldCharType="separate"/>
            </w:r>
            <w:r>
              <w:rPr>
                <w:webHidden/>
              </w:rPr>
              <w:t>5</w:t>
            </w:r>
            <w:r>
              <w:rPr>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25" w:history="1">
            <w:r w:rsidRPr="009F204A">
              <w:rPr>
                <w:rStyle w:val="Hyperlink"/>
                <w:noProof/>
              </w:rPr>
              <w:t>1.1</w:t>
            </w:r>
            <w:r>
              <w:rPr>
                <w:rFonts w:eastAsiaTheme="minorEastAsia"/>
                <w:noProof/>
                <w:lang w:eastAsia="nl-NL" w:bidi="he-IL"/>
              </w:rPr>
              <w:tab/>
            </w:r>
            <w:r w:rsidRPr="009F204A">
              <w:rPr>
                <w:rStyle w:val="Hyperlink"/>
                <w:noProof/>
              </w:rPr>
              <w:t>Hoe verliep de opkomst van de Tweede Wereldoorlog in Friesland?</w:t>
            </w:r>
            <w:r>
              <w:rPr>
                <w:noProof/>
                <w:webHidden/>
              </w:rPr>
              <w:tab/>
            </w:r>
            <w:r>
              <w:rPr>
                <w:noProof/>
                <w:webHidden/>
              </w:rPr>
              <w:fldChar w:fldCharType="begin"/>
            </w:r>
            <w:r>
              <w:rPr>
                <w:noProof/>
                <w:webHidden/>
              </w:rPr>
              <w:instrText xml:space="preserve"> PAGEREF _Toc2759225 \h </w:instrText>
            </w:r>
            <w:r>
              <w:rPr>
                <w:noProof/>
                <w:webHidden/>
              </w:rPr>
            </w:r>
            <w:r>
              <w:rPr>
                <w:noProof/>
                <w:webHidden/>
              </w:rPr>
              <w:fldChar w:fldCharType="separate"/>
            </w:r>
            <w:r>
              <w:rPr>
                <w:noProof/>
                <w:webHidden/>
              </w:rPr>
              <w:t>5</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26" w:history="1">
            <w:r w:rsidRPr="009F204A">
              <w:rPr>
                <w:rStyle w:val="Hyperlink"/>
                <w:noProof/>
              </w:rPr>
              <w:t>1.2</w:t>
            </w:r>
            <w:r>
              <w:rPr>
                <w:rFonts w:eastAsiaTheme="minorEastAsia"/>
                <w:noProof/>
                <w:lang w:eastAsia="nl-NL" w:bidi="he-IL"/>
              </w:rPr>
              <w:tab/>
            </w:r>
            <w:r w:rsidRPr="009F204A">
              <w:rPr>
                <w:rStyle w:val="Hyperlink"/>
                <w:noProof/>
              </w:rPr>
              <w:t>Wat was de invloed van de Tweede Wereldoorlog in Friesland?</w:t>
            </w:r>
            <w:r>
              <w:rPr>
                <w:noProof/>
                <w:webHidden/>
              </w:rPr>
              <w:tab/>
            </w:r>
            <w:r>
              <w:rPr>
                <w:noProof/>
                <w:webHidden/>
              </w:rPr>
              <w:fldChar w:fldCharType="begin"/>
            </w:r>
            <w:r>
              <w:rPr>
                <w:noProof/>
                <w:webHidden/>
              </w:rPr>
              <w:instrText xml:space="preserve"> PAGEREF _Toc2759226 \h </w:instrText>
            </w:r>
            <w:r>
              <w:rPr>
                <w:noProof/>
                <w:webHidden/>
              </w:rPr>
            </w:r>
            <w:r>
              <w:rPr>
                <w:noProof/>
                <w:webHidden/>
              </w:rPr>
              <w:fldChar w:fldCharType="separate"/>
            </w:r>
            <w:r>
              <w:rPr>
                <w:noProof/>
                <w:webHidden/>
              </w:rPr>
              <w:t>5</w:t>
            </w:r>
            <w:r>
              <w:rPr>
                <w:noProof/>
                <w:webHidden/>
              </w:rPr>
              <w:fldChar w:fldCharType="end"/>
            </w:r>
          </w:hyperlink>
        </w:p>
        <w:p w:rsidR="0075446D" w:rsidRDefault="0075446D" w:rsidP="00374DC1">
          <w:pPr>
            <w:pStyle w:val="Inhopg1"/>
            <w:rPr>
              <w:rFonts w:eastAsiaTheme="minorEastAsia"/>
              <w:lang w:eastAsia="nl-NL" w:bidi="he-IL"/>
            </w:rPr>
          </w:pPr>
          <w:hyperlink w:anchor="_Toc2759227" w:history="1">
            <w:r w:rsidRPr="009F204A">
              <w:rPr>
                <w:rStyle w:val="Hyperlink"/>
              </w:rPr>
              <w:t>Hoofdstuk 2: onderduikers</w:t>
            </w:r>
            <w:r>
              <w:rPr>
                <w:webHidden/>
              </w:rPr>
              <w:tab/>
            </w:r>
            <w:r>
              <w:rPr>
                <w:webHidden/>
              </w:rPr>
              <w:fldChar w:fldCharType="begin"/>
            </w:r>
            <w:r>
              <w:rPr>
                <w:webHidden/>
              </w:rPr>
              <w:instrText xml:space="preserve"> PAGEREF _Toc2759227 \h </w:instrText>
            </w:r>
            <w:r>
              <w:rPr>
                <w:webHidden/>
              </w:rPr>
            </w:r>
            <w:r>
              <w:rPr>
                <w:webHidden/>
              </w:rPr>
              <w:fldChar w:fldCharType="separate"/>
            </w:r>
            <w:r>
              <w:rPr>
                <w:webHidden/>
              </w:rPr>
              <w:t>7</w:t>
            </w:r>
            <w:r>
              <w:rPr>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0" w:history="1">
            <w:r w:rsidRPr="009F204A">
              <w:rPr>
                <w:rStyle w:val="Hyperlink"/>
                <w:noProof/>
              </w:rPr>
              <w:t>2.1</w:t>
            </w:r>
            <w:r>
              <w:rPr>
                <w:rFonts w:eastAsiaTheme="minorEastAsia"/>
                <w:noProof/>
                <w:lang w:eastAsia="nl-NL" w:bidi="he-IL"/>
              </w:rPr>
              <w:tab/>
            </w:r>
            <w:r w:rsidRPr="009F204A">
              <w:rPr>
                <w:rStyle w:val="Hyperlink"/>
                <w:noProof/>
              </w:rPr>
              <w:t>Wat is een onderduiker?</w:t>
            </w:r>
            <w:r>
              <w:rPr>
                <w:noProof/>
                <w:webHidden/>
              </w:rPr>
              <w:tab/>
            </w:r>
            <w:r>
              <w:rPr>
                <w:noProof/>
                <w:webHidden/>
              </w:rPr>
              <w:fldChar w:fldCharType="begin"/>
            </w:r>
            <w:r>
              <w:rPr>
                <w:noProof/>
                <w:webHidden/>
              </w:rPr>
              <w:instrText xml:space="preserve"> PAGEREF _Toc2759230 \h </w:instrText>
            </w:r>
            <w:r>
              <w:rPr>
                <w:noProof/>
                <w:webHidden/>
              </w:rPr>
            </w:r>
            <w:r>
              <w:rPr>
                <w:noProof/>
                <w:webHidden/>
              </w:rPr>
              <w:fldChar w:fldCharType="separate"/>
            </w:r>
            <w:r>
              <w:rPr>
                <w:noProof/>
                <w:webHidden/>
              </w:rPr>
              <w:t>7</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1" w:history="1">
            <w:r w:rsidRPr="009F204A">
              <w:rPr>
                <w:rStyle w:val="Hyperlink"/>
                <w:noProof/>
              </w:rPr>
              <w:t>2.2</w:t>
            </w:r>
            <w:r>
              <w:rPr>
                <w:rFonts w:eastAsiaTheme="minorEastAsia"/>
                <w:noProof/>
                <w:lang w:eastAsia="nl-NL" w:bidi="he-IL"/>
              </w:rPr>
              <w:tab/>
            </w:r>
            <w:r w:rsidRPr="009F204A">
              <w:rPr>
                <w:rStyle w:val="Hyperlink"/>
                <w:noProof/>
              </w:rPr>
              <w:t>Waarom doken mensen onder?</w:t>
            </w:r>
            <w:r>
              <w:rPr>
                <w:noProof/>
                <w:webHidden/>
              </w:rPr>
              <w:tab/>
            </w:r>
            <w:r>
              <w:rPr>
                <w:noProof/>
                <w:webHidden/>
              </w:rPr>
              <w:fldChar w:fldCharType="begin"/>
            </w:r>
            <w:r>
              <w:rPr>
                <w:noProof/>
                <w:webHidden/>
              </w:rPr>
              <w:instrText xml:space="preserve"> PAGEREF _Toc2759231 \h </w:instrText>
            </w:r>
            <w:r>
              <w:rPr>
                <w:noProof/>
                <w:webHidden/>
              </w:rPr>
            </w:r>
            <w:r>
              <w:rPr>
                <w:noProof/>
                <w:webHidden/>
              </w:rPr>
              <w:fldChar w:fldCharType="separate"/>
            </w:r>
            <w:r>
              <w:rPr>
                <w:noProof/>
                <w:webHidden/>
              </w:rPr>
              <w:t>7</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2" w:history="1">
            <w:r w:rsidRPr="009F204A">
              <w:rPr>
                <w:rStyle w:val="Hyperlink"/>
                <w:noProof/>
              </w:rPr>
              <w:t>2.3</w:t>
            </w:r>
            <w:r>
              <w:rPr>
                <w:rFonts w:eastAsiaTheme="minorEastAsia"/>
                <w:noProof/>
                <w:lang w:eastAsia="nl-NL" w:bidi="he-IL"/>
              </w:rPr>
              <w:tab/>
            </w:r>
            <w:r w:rsidRPr="009F204A">
              <w:rPr>
                <w:rStyle w:val="Hyperlink"/>
                <w:noProof/>
              </w:rPr>
              <w:t>Hoe werkte onderduiken in de praktijk?</w:t>
            </w:r>
            <w:r>
              <w:rPr>
                <w:noProof/>
                <w:webHidden/>
              </w:rPr>
              <w:tab/>
            </w:r>
            <w:r>
              <w:rPr>
                <w:noProof/>
                <w:webHidden/>
              </w:rPr>
              <w:fldChar w:fldCharType="begin"/>
            </w:r>
            <w:r>
              <w:rPr>
                <w:noProof/>
                <w:webHidden/>
              </w:rPr>
              <w:instrText xml:space="preserve"> PAGEREF _Toc2759232 \h </w:instrText>
            </w:r>
            <w:r>
              <w:rPr>
                <w:noProof/>
                <w:webHidden/>
              </w:rPr>
            </w:r>
            <w:r>
              <w:rPr>
                <w:noProof/>
                <w:webHidden/>
              </w:rPr>
              <w:fldChar w:fldCharType="separate"/>
            </w:r>
            <w:r>
              <w:rPr>
                <w:noProof/>
                <w:webHidden/>
              </w:rPr>
              <w:t>8</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3" w:history="1">
            <w:r w:rsidRPr="009F204A">
              <w:rPr>
                <w:rStyle w:val="Hyperlink"/>
                <w:noProof/>
              </w:rPr>
              <w:t>2.4</w:t>
            </w:r>
            <w:r>
              <w:rPr>
                <w:rFonts w:eastAsiaTheme="minorEastAsia"/>
                <w:noProof/>
                <w:lang w:eastAsia="nl-NL" w:bidi="he-IL"/>
              </w:rPr>
              <w:tab/>
            </w:r>
            <w:r w:rsidRPr="009F204A">
              <w:rPr>
                <w:rStyle w:val="Hyperlink"/>
                <w:noProof/>
              </w:rPr>
              <w:t>Waarom was Friesland een geschikt gebied om onder te duiken?</w:t>
            </w:r>
            <w:r>
              <w:rPr>
                <w:noProof/>
                <w:webHidden/>
              </w:rPr>
              <w:tab/>
            </w:r>
            <w:r>
              <w:rPr>
                <w:noProof/>
                <w:webHidden/>
              </w:rPr>
              <w:fldChar w:fldCharType="begin"/>
            </w:r>
            <w:r>
              <w:rPr>
                <w:noProof/>
                <w:webHidden/>
              </w:rPr>
              <w:instrText xml:space="preserve"> PAGEREF _Toc2759233 \h </w:instrText>
            </w:r>
            <w:r>
              <w:rPr>
                <w:noProof/>
                <w:webHidden/>
              </w:rPr>
            </w:r>
            <w:r>
              <w:rPr>
                <w:noProof/>
                <w:webHidden/>
              </w:rPr>
              <w:fldChar w:fldCharType="separate"/>
            </w:r>
            <w:r>
              <w:rPr>
                <w:noProof/>
                <w:webHidden/>
              </w:rPr>
              <w:t>8</w:t>
            </w:r>
            <w:r>
              <w:rPr>
                <w:noProof/>
                <w:webHidden/>
              </w:rPr>
              <w:fldChar w:fldCharType="end"/>
            </w:r>
          </w:hyperlink>
        </w:p>
        <w:p w:rsidR="0075446D" w:rsidRDefault="0075446D" w:rsidP="00374DC1">
          <w:pPr>
            <w:pStyle w:val="Inhopg1"/>
            <w:rPr>
              <w:rFonts w:eastAsiaTheme="minorEastAsia"/>
              <w:lang w:eastAsia="nl-NL" w:bidi="he-IL"/>
            </w:rPr>
          </w:pPr>
          <w:hyperlink w:anchor="_Toc2759234" w:history="1">
            <w:r w:rsidRPr="009F204A">
              <w:rPr>
                <w:rStyle w:val="Hyperlink"/>
              </w:rPr>
              <w:t>Hoofdstuk 3: Fred van Vliet</w:t>
            </w:r>
            <w:r>
              <w:rPr>
                <w:webHidden/>
              </w:rPr>
              <w:tab/>
            </w:r>
            <w:r>
              <w:rPr>
                <w:webHidden/>
              </w:rPr>
              <w:fldChar w:fldCharType="begin"/>
            </w:r>
            <w:r>
              <w:rPr>
                <w:webHidden/>
              </w:rPr>
              <w:instrText xml:space="preserve"> PAGEREF _Toc2759234 \h </w:instrText>
            </w:r>
            <w:r>
              <w:rPr>
                <w:webHidden/>
              </w:rPr>
            </w:r>
            <w:r>
              <w:rPr>
                <w:webHidden/>
              </w:rPr>
              <w:fldChar w:fldCharType="separate"/>
            </w:r>
            <w:r>
              <w:rPr>
                <w:webHidden/>
              </w:rPr>
              <w:t>9</w:t>
            </w:r>
            <w:r>
              <w:rPr>
                <w:webHidden/>
              </w:rPr>
              <w:fldChar w:fldCharType="end"/>
            </w:r>
          </w:hyperlink>
        </w:p>
        <w:p w:rsidR="0075446D" w:rsidRDefault="0075446D" w:rsidP="00374DC1">
          <w:pPr>
            <w:pStyle w:val="Inhopg1"/>
            <w:rPr>
              <w:rFonts w:eastAsiaTheme="minorEastAsia"/>
              <w:lang w:eastAsia="nl-NL" w:bidi="he-IL"/>
            </w:rPr>
          </w:pPr>
          <w:hyperlink w:anchor="_Toc2759235" w:history="1">
            <w:r w:rsidRPr="009F204A">
              <w:rPr>
                <w:rStyle w:val="Hyperlink"/>
              </w:rPr>
              <w:t>Hoofdstuk 4: het verzet</w:t>
            </w:r>
            <w:r>
              <w:rPr>
                <w:webHidden/>
              </w:rPr>
              <w:tab/>
            </w:r>
            <w:r>
              <w:rPr>
                <w:webHidden/>
              </w:rPr>
              <w:fldChar w:fldCharType="begin"/>
            </w:r>
            <w:r>
              <w:rPr>
                <w:webHidden/>
              </w:rPr>
              <w:instrText xml:space="preserve"> PAGEREF _Toc2759235 \h </w:instrText>
            </w:r>
            <w:r>
              <w:rPr>
                <w:webHidden/>
              </w:rPr>
            </w:r>
            <w:r>
              <w:rPr>
                <w:webHidden/>
              </w:rPr>
              <w:fldChar w:fldCharType="separate"/>
            </w:r>
            <w:r>
              <w:rPr>
                <w:webHidden/>
              </w:rPr>
              <w:t>15</w:t>
            </w:r>
            <w:r>
              <w:rPr>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8" w:history="1">
            <w:r w:rsidRPr="009F204A">
              <w:rPr>
                <w:rStyle w:val="Hyperlink"/>
                <w:noProof/>
              </w:rPr>
              <w:t>4.1</w:t>
            </w:r>
            <w:r>
              <w:rPr>
                <w:rFonts w:eastAsiaTheme="minorEastAsia"/>
                <w:noProof/>
                <w:lang w:eastAsia="nl-NL" w:bidi="he-IL"/>
              </w:rPr>
              <w:tab/>
            </w:r>
            <w:r w:rsidRPr="009F204A">
              <w:rPr>
                <w:rStyle w:val="Hyperlink"/>
                <w:noProof/>
              </w:rPr>
              <w:t>Hoe verliep de opkomst van het verzet in Friesland?</w:t>
            </w:r>
            <w:r>
              <w:rPr>
                <w:noProof/>
                <w:webHidden/>
              </w:rPr>
              <w:tab/>
            </w:r>
            <w:r>
              <w:rPr>
                <w:noProof/>
                <w:webHidden/>
              </w:rPr>
              <w:fldChar w:fldCharType="begin"/>
            </w:r>
            <w:r>
              <w:rPr>
                <w:noProof/>
                <w:webHidden/>
              </w:rPr>
              <w:instrText xml:space="preserve"> PAGEREF _Toc2759238 \h </w:instrText>
            </w:r>
            <w:r>
              <w:rPr>
                <w:noProof/>
                <w:webHidden/>
              </w:rPr>
            </w:r>
            <w:r>
              <w:rPr>
                <w:noProof/>
                <w:webHidden/>
              </w:rPr>
              <w:fldChar w:fldCharType="separate"/>
            </w:r>
            <w:r>
              <w:rPr>
                <w:noProof/>
                <w:webHidden/>
              </w:rPr>
              <w:t>15</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39" w:history="1">
            <w:r w:rsidRPr="009F204A">
              <w:rPr>
                <w:rStyle w:val="Hyperlink"/>
                <w:noProof/>
              </w:rPr>
              <w:t>4.2</w:t>
            </w:r>
            <w:r>
              <w:rPr>
                <w:rFonts w:eastAsiaTheme="minorEastAsia"/>
                <w:noProof/>
                <w:lang w:eastAsia="nl-NL" w:bidi="he-IL"/>
              </w:rPr>
              <w:tab/>
            </w:r>
            <w:r w:rsidRPr="009F204A">
              <w:rPr>
                <w:rStyle w:val="Hyperlink"/>
                <w:noProof/>
              </w:rPr>
              <w:t>Wat waren belangrijke verzetspartijen in Friesland?</w:t>
            </w:r>
            <w:r>
              <w:rPr>
                <w:noProof/>
                <w:webHidden/>
              </w:rPr>
              <w:tab/>
            </w:r>
            <w:r>
              <w:rPr>
                <w:noProof/>
                <w:webHidden/>
              </w:rPr>
              <w:fldChar w:fldCharType="begin"/>
            </w:r>
            <w:r>
              <w:rPr>
                <w:noProof/>
                <w:webHidden/>
              </w:rPr>
              <w:instrText xml:space="preserve"> PAGEREF _Toc2759239 \h </w:instrText>
            </w:r>
            <w:r>
              <w:rPr>
                <w:noProof/>
                <w:webHidden/>
              </w:rPr>
            </w:r>
            <w:r>
              <w:rPr>
                <w:noProof/>
                <w:webHidden/>
              </w:rPr>
              <w:fldChar w:fldCharType="separate"/>
            </w:r>
            <w:r>
              <w:rPr>
                <w:noProof/>
                <w:webHidden/>
              </w:rPr>
              <w:t>16</w:t>
            </w:r>
            <w:r>
              <w:rPr>
                <w:noProof/>
                <w:webHidden/>
              </w:rPr>
              <w:fldChar w:fldCharType="end"/>
            </w:r>
          </w:hyperlink>
        </w:p>
        <w:p w:rsidR="0075446D" w:rsidRDefault="0075446D">
          <w:pPr>
            <w:pStyle w:val="Inhopg2"/>
            <w:tabs>
              <w:tab w:val="left" w:pos="880"/>
              <w:tab w:val="right" w:leader="dot" w:pos="9062"/>
            </w:tabs>
            <w:rPr>
              <w:rFonts w:eastAsiaTheme="minorEastAsia"/>
              <w:noProof/>
              <w:lang w:eastAsia="nl-NL" w:bidi="he-IL"/>
            </w:rPr>
          </w:pPr>
          <w:hyperlink w:anchor="_Toc2759240" w:history="1">
            <w:r w:rsidRPr="009F204A">
              <w:rPr>
                <w:rStyle w:val="Hyperlink"/>
                <w:noProof/>
              </w:rPr>
              <w:t>4.3</w:t>
            </w:r>
            <w:r>
              <w:rPr>
                <w:rFonts w:eastAsiaTheme="minorEastAsia"/>
                <w:noProof/>
                <w:lang w:eastAsia="nl-NL" w:bidi="he-IL"/>
              </w:rPr>
              <w:tab/>
            </w:r>
            <w:r w:rsidRPr="009F204A">
              <w:rPr>
                <w:rStyle w:val="Hyperlink"/>
                <w:noProof/>
              </w:rPr>
              <w:t>Hoe verliep de succesvolste verzetsbevrijding in Friesland?</w:t>
            </w:r>
            <w:r>
              <w:rPr>
                <w:noProof/>
                <w:webHidden/>
              </w:rPr>
              <w:tab/>
            </w:r>
            <w:r>
              <w:rPr>
                <w:noProof/>
                <w:webHidden/>
              </w:rPr>
              <w:fldChar w:fldCharType="begin"/>
            </w:r>
            <w:r>
              <w:rPr>
                <w:noProof/>
                <w:webHidden/>
              </w:rPr>
              <w:instrText xml:space="preserve"> PAGEREF _Toc2759240 \h </w:instrText>
            </w:r>
            <w:r>
              <w:rPr>
                <w:noProof/>
                <w:webHidden/>
              </w:rPr>
            </w:r>
            <w:r>
              <w:rPr>
                <w:noProof/>
                <w:webHidden/>
              </w:rPr>
              <w:fldChar w:fldCharType="separate"/>
            </w:r>
            <w:r>
              <w:rPr>
                <w:noProof/>
                <w:webHidden/>
              </w:rPr>
              <w:t>17</w:t>
            </w:r>
            <w:r>
              <w:rPr>
                <w:noProof/>
                <w:webHidden/>
              </w:rPr>
              <w:fldChar w:fldCharType="end"/>
            </w:r>
          </w:hyperlink>
        </w:p>
        <w:p w:rsidR="0075446D" w:rsidRDefault="0075446D" w:rsidP="00374DC1">
          <w:pPr>
            <w:pStyle w:val="Inhopg1"/>
            <w:rPr>
              <w:rFonts w:eastAsiaTheme="minorEastAsia"/>
              <w:lang w:eastAsia="nl-NL" w:bidi="he-IL"/>
            </w:rPr>
          </w:pPr>
          <w:hyperlink w:anchor="_Toc2759241" w:history="1">
            <w:r w:rsidRPr="009F204A">
              <w:rPr>
                <w:rStyle w:val="Hyperlink"/>
              </w:rPr>
              <w:t>Hoofdstuk 5: Christiaan Hofing</w:t>
            </w:r>
            <w:r>
              <w:rPr>
                <w:webHidden/>
              </w:rPr>
              <w:tab/>
            </w:r>
            <w:r>
              <w:rPr>
                <w:webHidden/>
              </w:rPr>
              <w:fldChar w:fldCharType="begin"/>
            </w:r>
            <w:r>
              <w:rPr>
                <w:webHidden/>
              </w:rPr>
              <w:instrText xml:space="preserve"> PAGEREF _Toc2759241 \h </w:instrText>
            </w:r>
            <w:r>
              <w:rPr>
                <w:webHidden/>
              </w:rPr>
            </w:r>
            <w:r>
              <w:rPr>
                <w:webHidden/>
              </w:rPr>
              <w:fldChar w:fldCharType="separate"/>
            </w:r>
            <w:r>
              <w:rPr>
                <w:webHidden/>
              </w:rPr>
              <w:t>20</w:t>
            </w:r>
            <w:r>
              <w:rPr>
                <w:webHidden/>
              </w:rPr>
              <w:fldChar w:fldCharType="end"/>
            </w:r>
          </w:hyperlink>
        </w:p>
        <w:p w:rsidR="0075446D" w:rsidRPr="00374DC1" w:rsidRDefault="0075446D" w:rsidP="00374DC1">
          <w:pPr>
            <w:pStyle w:val="Inhopg1"/>
            <w:rPr>
              <w:rFonts w:eastAsiaTheme="minorEastAsia"/>
              <w:lang w:eastAsia="nl-NL" w:bidi="he-IL"/>
            </w:rPr>
          </w:pPr>
          <w:hyperlink w:anchor="_Toc2759242" w:history="1">
            <w:r w:rsidRPr="00374DC1">
              <w:rPr>
                <w:rStyle w:val="Hyperlink"/>
                <w:color w:val="auto"/>
              </w:rPr>
              <w:t>Conclusie</w:t>
            </w:r>
            <w:r w:rsidRPr="00374DC1">
              <w:rPr>
                <w:webHidden/>
              </w:rPr>
              <w:tab/>
            </w:r>
            <w:r w:rsidRPr="00374DC1">
              <w:rPr>
                <w:webHidden/>
              </w:rPr>
              <w:fldChar w:fldCharType="begin"/>
            </w:r>
            <w:r w:rsidRPr="00374DC1">
              <w:rPr>
                <w:webHidden/>
              </w:rPr>
              <w:instrText xml:space="preserve"> PAGEREF _Toc2759242 \h </w:instrText>
            </w:r>
            <w:r w:rsidRPr="00374DC1">
              <w:rPr>
                <w:webHidden/>
              </w:rPr>
            </w:r>
            <w:r w:rsidRPr="00374DC1">
              <w:rPr>
                <w:webHidden/>
              </w:rPr>
              <w:fldChar w:fldCharType="separate"/>
            </w:r>
            <w:r w:rsidRPr="00374DC1">
              <w:rPr>
                <w:webHidden/>
              </w:rPr>
              <w:t>2</w:t>
            </w:r>
            <w:r w:rsidRPr="00374DC1">
              <w:rPr>
                <w:webHidden/>
              </w:rPr>
              <w:fldChar w:fldCharType="end"/>
            </w:r>
          </w:hyperlink>
          <w:r w:rsidR="00374DC1" w:rsidRPr="00374DC1">
            <w:rPr>
              <w:rStyle w:val="Hyperlink"/>
              <w:color w:val="auto"/>
            </w:rPr>
            <w:t>5</w:t>
          </w:r>
        </w:p>
        <w:p w:rsidR="0075446D" w:rsidRPr="00374DC1" w:rsidRDefault="0075446D" w:rsidP="00374DC1">
          <w:pPr>
            <w:pStyle w:val="Inhopg1"/>
            <w:rPr>
              <w:rFonts w:eastAsiaTheme="minorEastAsia"/>
              <w:lang w:eastAsia="nl-NL" w:bidi="he-IL"/>
            </w:rPr>
          </w:pPr>
          <w:hyperlink w:anchor="_Toc2759243" w:history="1">
            <w:r w:rsidRPr="00374DC1">
              <w:rPr>
                <w:rStyle w:val="Hyperlink"/>
                <w:color w:val="auto"/>
              </w:rPr>
              <w:t>Bibliografie</w:t>
            </w:r>
            <w:r w:rsidRPr="00374DC1">
              <w:rPr>
                <w:webHidden/>
              </w:rPr>
              <w:tab/>
            </w:r>
            <w:r w:rsidRPr="00374DC1">
              <w:rPr>
                <w:webHidden/>
              </w:rPr>
              <w:fldChar w:fldCharType="begin"/>
            </w:r>
            <w:r w:rsidRPr="00374DC1">
              <w:rPr>
                <w:webHidden/>
              </w:rPr>
              <w:instrText xml:space="preserve"> PAGEREF _Toc2759243 \h </w:instrText>
            </w:r>
            <w:r w:rsidRPr="00374DC1">
              <w:rPr>
                <w:webHidden/>
              </w:rPr>
            </w:r>
            <w:r w:rsidRPr="00374DC1">
              <w:rPr>
                <w:webHidden/>
              </w:rPr>
              <w:fldChar w:fldCharType="separate"/>
            </w:r>
            <w:r w:rsidRPr="00374DC1">
              <w:rPr>
                <w:webHidden/>
              </w:rPr>
              <w:t>2</w:t>
            </w:r>
            <w:r w:rsidRPr="00374DC1">
              <w:rPr>
                <w:webHidden/>
              </w:rPr>
              <w:fldChar w:fldCharType="end"/>
            </w:r>
          </w:hyperlink>
          <w:r w:rsidR="00374DC1" w:rsidRPr="00374DC1">
            <w:rPr>
              <w:rStyle w:val="Hyperlink"/>
              <w:color w:val="auto"/>
            </w:rPr>
            <w:t>7</w:t>
          </w:r>
        </w:p>
        <w:p w:rsidR="0075446D" w:rsidRPr="00374DC1" w:rsidRDefault="0075446D" w:rsidP="00374DC1">
          <w:pPr>
            <w:pStyle w:val="Inhopg1"/>
            <w:rPr>
              <w:rFonts w:eastAsiaTheme="minorEastAsia"/>
              <w:lang w:eastAsia="nl-NL" w:bidi="he-IL"/>
            </w:rPr>
          </w:pPr>
          <w:hyperlink w:anchor="_Toc2759244" w:history="1">
            <w:r w:rsidRPr="00374DC1">
              <w:rPr>
                <w:rStyle w:val="Hyperlink"/>
                <w:color w:val="auto"/>
              </w:rPr>
              <w:t>Bijlage</w:t>
            </w:r>
            <w:r w:rsidRPr="00374DC1">
              <w:rPr>
                <w:webHidden/>
              </w:rPr>
              <w:tab/>
            </w:r>
            <w:r w:rsidRPr="00374DC1">
              <w:rPr>
                <w:webHidden/>
              </w:rPr>
              <w:fldChar w:fldCharType="begin"/>
            </w:r>
            <w:r w:rsidRPr="00374DC1">
              <w:rPr>
                <w:webHidden/>
              </w:rPr>
              <w:instrText xml:space="preserve"> PAGEREF _Toc2759244 \h </w:instrText>
            </w:r>
            <w:r w:rsidRPr="00374DC1">
              <w:rPr>
                <w:webHidden/>
              </w:rPr>
            </w:r>
            <w:r w:rsidRPr="00374DC1">
              <w:rPr>
                <w:webHidden/>
              </w:rPr>
              <w:fldChar w:fldCharType="separate"/>
            </w:r>
            <w:r w:rsidRPr="00374DC1">
              <w:rPr>
                <w:webHidden/>
              </w:rPr>
              <w:t>2</w:t>
            </w:r>
            <w:r w:rsidRPr="00374DC1">
              <w:rPr>
                <w:webHidden/>
              </w:rPr>
              <w:fldChar w:fldCharType="end"/>
            </w:r>
          </w:hyperlink>
          <w:r w:rsidR="00374DC1" w:rsidRPr="00374DC1">
            <w:rPr>
              <w:rStyle w:val="Hyperlink"/>
              <w:color w:val="auto"/>
            </w:rPr>
            <w:t>9</w:t>
          </w:r>
        </w:p>
        <w:p w:rsidR="0075446D" w:rsidRPr="00374DC1" w:rsidRDefault="0075446D" w:rsidP="00374DC1">
          <w:pPr>
            <w:pStyle w:val="Inhopg2"/>
            <w:tabs>
              <w:tab w:val="right" w:leader="dot" w:pos="9062"/>
            </w:tabs>
            <w:rPr>
              <w:rFonts w:eastAsiaTheme="minorEastAsia"/>
              <w:noProof/>
              <w:lang w:eastAsia="nl-NL" w:bidi="he-IL"/>
            </w:rPr>
          </w:pPr>
          <w:hyperlink w:anchor="_Toc2759245" w:history="1">
            <w:r w:rsidRPr="00374DC1">
              <w:rPr>
                <w:rStyle w:val="Hyperlink"/>
                <w:noProof/>
                <w:color w:val="auto"/>
              </w:rPr>
              <w:t>Personen om te onderzoeken</w:t>
            </w:r>
            <w:r w:rsidRPr="00374DC1">
              <w:rPr>
                <w:noProof/>
                <w:webHidden/>
              </w:rPr>
              <w:tab/>
            </w:r>
            <w:r w:rsidRPr="00374DC1">
              <w:rPr>
                <w:noProof/>
                <w:webHidden/>
              </w:rPr>
              <w:fldChar w:fldCharType="begin"/>
            </w:r>
            <w:r w:rsidRPr="00374DC1">
              <w:rPr>
                <w:noProof/>
                <w:webHidden/>
              </w:rPr>
              <w:instrText xml:space="preserve"> PAGEREF _Toc2759245 \h </w:instrText>
            </w:r>
            <w:r w:rsidRPr="00374DC1">
              <w:rPr>
                <w:noProof/>
                <w:webHidden/>
              </w:rPr>
            </w:r>
            <w:r w:rsidRPr="00374DC1">
              <w:rPr>
                <w:noProof/>
                <w:webHidden/>
              </w:rPr>
              <w:fldChar w:fldCharType="separate"/>
            </w:r>
            <w:r w:rsidRPr="00374DC1">
              <w:rPr>
                <w:noProof/>
                <w:webHidden/>
              </w:rPr>
              <w:t>2</w:t>
            </w:r>
            <w:r w:rsidRPr="00374DC1">
              <w:rPr>
                <w:noProof/>
                <w:webHidden/>
              </w:rPr>
              <w:fldChar w:fldCharType="end"/>
            </w:r>
          </w:hyperlink>
          <w:r w:rsidR="00374DC1" w:rsidRPr="00374DC1">
            <w:rPr>
              <w:rStyle w:val="Hyperlink"/>
              <w:noProof/>
              <w:color w:val="auto"/>
            </w:rPr>
            <w:t>9</w:t>
          </w:r>
        </w:p>
        <w:p w:rsidR="0075446D" w:rsidRPr="003B253E" w:rsidRDefault="0075446D" w:rsidP="003B253E">
          <w:pPr>
            <w:pStyle w:val="Inhopg2"/>
            <w:tabs>
              <w:tab w:val="right" w:leader="dot" w:pos="9062"/>
            </w:tabs>
            <w:rPr>
              <w:rFonts w:eastAsiaTheme="minorEastAsia"/>
              <w:noProof/>
              <w:lang w:eastAsia="nl-NL" w:bidi="he-IL"/>
            </w:rPr>
          </w:pPr>
          <w:hyperlink w:anchor="_Toc2759246" w:history="1">
            <w:r w:rsidRPr="003B253E">
              <w:rPr>
                <w:rStyle w:val="Hyperlink"/>
                <w:noProof/>
                <w:color w:val="auto"/>
              </w:rPr>
              <w:t>Letterlijk interview Fred van Vliet</w:t>
            </w:r>
            <w:r w:rsidRPr="003B253E">
              <w:rPr>
                <w:noProof/>
                <w:webHidden/>
              </w:rPr>
              <w:tab/>
            </w:r>
            <w:r w:rsidRPr="003B253E">
              <w:rPr>
                <w:noProof/>
                <w:webHidden/>
              </w:rPr>
              <w:fldChar w:fldCharType="begin"/>
            </w:r>
            <w:r w:rsidRPr="003B253E">
              <w:rPr>
                <w:noProof/>
                <w:webHidden/>
              </w:rPr>
              <w:instrText xml:space="preserve"> PAGEREF _Toc2759246 \h </w:instrText>
            </w:r>
            <w:r w:rsidRPr="003B253E">
              <w:rPr>
                <w:noProof/>
                <w:webHidden/>
              </w:rPr>
            </w:r>
            <w:r w:rsidRPr="003B253E">
              <w:rPr>
                <w:noProof/>
                <w:webHidden/>
              </w:rPr>
              <w:fldChar w:fldCharType="separate"/>
            </w:r>
            <w:r w:rsidRPr="003B253E">
              <w:rPr>
                <w:noProof/>
                <w:webHidden/>
              </w:rPr>
              <w:t>3</w:t>
            </w:r>
            <w:r w:rsidRPr="003B253E">
              <w:rPr>
                <w:noProof/>
                <w:webHidden/>
              </w:rPr>
              <w:fldChar w:fldCharType="end"/>
            </w:r>
          </w:hyperlink>
          <w:r w:rsidR="003B253E" w:rsidRPr="003B253E">
            <w:rPr>
              <w:rStyle w:val="Hyperlink"/>
              <w:noProof/>
              <w:color w:val="auto"/>
            </w:rPr>
            <w:t>6</w:t>
          </w:r>
        </w:p>
        <w:p w:rsidR="00666C17" w:rsidRDefault="00666C17" w:rsidP="00EB7A3B">
          <w:pPr>
            <w:jc w:val="both"/>
          </w:pPr>
          <w:r>
            <w:rPr>
              <w:b/>
              <w:bCs/>
            </w:rPr>
            <w:fldChar w:fldCharType="end"/>
          </w:r>
        </w:p>
      </w:sdtContent>
    </w:sdt>
    <w:p w:rsidR="00666C17" w:rsidRDefault="00666C17" w:rsidP="00EB7A3B">
      <w:pPr>
        <w:jc w:val="both"/>
      </w:pPr>
    </w:p>
    <w:p w:rsidR="00E45FE6" w:rsidRDefault="00E45FE6" w:rsidP="00EB7A3B">
      <w:pPr>
        <w:jc w:val="both"/>
      </w:pPr>
    </w:p>
    <w:p w:rsidR="00E45FE6" w:rsidRDefault="00E45FE6" w:rsidP="00EB7A3B">
      <w:pPr>
        <w:jc w:val="both"/>
      </w:pPr>
      <w:bookmarkStart w:id="1" w:name="_GoBack"/>
      <w:bookmarkEnd w:id="1"/>
    </w:p>
    <w:p w:rsidR="00E45FE6" w:rsidRDefault="00E45FE6" w:rsidP="00EB7A3B">
      <w:pPr>
        <w:jc w:val="both"/>
      </w:pPr>
    </w:p>
    <w:p w:rsidR="00E45FE6" w:rsidRDefault="00E45FE6" w:rsidP="00EB7A3B">
      <w:pPr>
        <w:jc w:val="both"/>
      </w:pPr>
    </w:p>
    <w:p w:rsidR="00666C17" w:rsidRDefault="00666C17" w:rsidP="00EB7A3B">
      <w:pPr>
        <w:jc w:val="both"/>
      </w:pPr>
    </w:p>
    <w:p w:rsidR="00666C17" w:rsidRDefault="00666C17" w:rsidP="00EB7A3B">
      <w:pPr>
        <w:jc w:val="both"/>
      </w:pPr>
    </w:p>
    <w:p w:rsidR="00C315CD" w:rsidRDefault="00C315CD" w:rsidP="00EB7A3B">
      <w:pPr>
        <w:jc w:val="both"/>
      </w:pPr>
    </w:p>
    <w:p w:rsidR="0075446D" w:rsidRDefault="0075446D">
      <w:pPr>
        <w:rPr>
          <w:rFonts w:asciiTheme="majorHAnsi" w:eastAsiaTheme="majorEastAsia" w:hAnsiTheme="majorHAnsi" w:cstheme="majorBidi"/>
          <w:color w:val="0083B3" w:themeColor="accent1" w:themeShade="BF"/>
          <w:sz w:val="32"/>
          <w:szCs w:val="32"/>
        </w:rPr>
      </w:pPr>
      <w:r>
        <w:br w:type="page"/>
      </w:r>
    </w:p>
    <w:p w:rsidR="00666C17" w:rsidRDefault="00666C17" w:rsidP="00EB7A3B">
      <w:pPr>
        <w:pStyle w:val="Kop1"/>
        <w:jc w:val="both"/>
      </w:pPr>
      <w:bookmarkStart w:id="2" w:name="_Toc2759223"/>
      <w:r>
        <w:lastRenderedPageBreak/>
        <w:t>Inleiding</w:t>
      </w:r>
      <w:bookmarkEnd w:id="2"/>
    </w:p>
    <w:p w:rsidR="0075446D" w:rsidRDefault="00500B1F" w:rsidP="0075446D">
      <w:pPr>
        <w:spacing w:line="360" w:lineRule="auto"/>
        <w:jc w:val="both"/>
      </w:pPr>
      <w:r>
        <w:t xml:space="preserve">Drieënzeventig jaar geleden </w:t>
      </w:r>
      <w:r w:rsidR="000C0BAE">
        <w:t>gaf Berlijn zich over</w:t>
      </w:r>
      <w:r>
        <w:t xml:space="preserve">, de Tweede Wereldoorlog was hiermee ten einde gebracht. De Tweede Wereldoorlog heeft gezorgd voor ontzettend veel slachtoffers. De slachtoffers bestonden uit soldaten en burgers. Er werden minderheden vervolgd en vermoord. Het gevolg was dat mensen gingen onderduiken, met alle gevolgen van dien. Je kunt je voorstellen dat het leven van een onderduiker niet vreedzaam was. Ze moesten continu op hun hoeden zijn en ze zaten vol met angst. </w:t>
      </w:r>
      <w:r w:rsidR="001F31A5">
        <w:t>In dit onderzoek redeneren wij van</w:t>
      </w:r>
      <w:r w:rsidR="008B553B">
        <w:t xml:space="preserve">af het jaar 1940. </w:t>
      </w:r>
      <w:r w:rsidR="001F31A5">
        <w:t xml:space="preserve">Dit is namelijk het jaartal waarin de Duitse bezetters Nederland binnenvielen. </w:t>
      </w:r>
      <w:r>
        <w:t>De mensen die de Tweede Wereldoorlog hebben overleefd en in het bezit zijn van een bijzonder levensverhaal worden steeds ouder. Het zorgt ervoor dat er steeds minder mensen overblijven die ons het verschrikkelijke</w:t>
      </w:r>
      <w:r w:rsidR="00C315CD">
        <w:t>,</w:t>
      </w:r>
      <w:r>
        <w:t xml:space="preserve"> </w:t>
      </w:r>
      <w:r w:rsidR="00ED329D">
        <w:t xml:space="preserve">maar bijzondere </w:t>
      </w:r>
      <w:r>
        <w:t xml:space="preserve">verhaal van de Tweede Wereldoorlog kunnen navertellen. Wij zijn van mening dat de verhalen verteld moeten blijven worden, omdat zulke verschrikkelijke dingen niet vergeten mogen worden. Naast het feit dat de verhalen niet </w:t>
      </w:r>
      <w:r w:rsidR="00D0519F">
        <w:t>vergeten mogen worden</w:t>
      </w:r>
      <w:r>
        <w:t xml:space="preserve">, willen wij ook dat </w:t>
      </w:r>
      <w:r w:rsidR="00D0519F">
        <w:t xml:space="preserve">we de mensen </w:t>
      </w:r>
      <w:r w:rsidR="00C315CD">
        <w:t xml:space="preserve">zelf </w:t>
      </w:r>
      <w:r w:rsidR="00D0519F">
        <w:t>blijven onthouden</w:t>
      </w:r>
      <w:r>
        <w:t xml:space="preserve">. </w:t>
      </w:r>
      <w:r w:rsidRPr="00ED329D">
        <w:t>Met ons onder</w:t>
      </w:r>
      <w:r w:rsidR="003E0383" w:rsidRPr="00ED329D">
        <w:t>zoek willen we het leven van twee</w:t>
      </w:r>
      <w:r w:rsidRPr="00ED329D">
        <w:t xml:space="preserve"> onderduiker</w:t>
      </w:r>
      <w:r w:rsidR="001775F9" w:rsidRPr="00ED329D">
        <w:t>s</w:t>
      </w:r>
      <w:r w:rsidRPr="00ED329D">
        <w:t xml:space="preserve"> in</w:t>
      </w:r>
      <w:r w:rsidR="00D0519F">
        <w:t xml:space="preserve"> </w:t>
      </w:r>
      <w:r w:rsidRPr="00ED329D">
        <w:t xml:space="preserve">kaartbrengen. </w:t>
      </w:r>
      <w:r>
        <w:t xml:space="preserve">We proberen de onbekende onderduikers een naam te geven en </w:t>
      </w:r>
      <w:r w:rsidR="00D0519F">
        <w:t xml:space="preserve">vooral </w:t>
      </w:r>
      <w:r>
        <w:t>een plekje in onze geschiedenis</w:t>
      </w:r>
      <w:r w:rsidR="00D0519F">
        <w:t xml:space="preserve"> toe te kennen.</w:t>
      </w:r>
    </w:p>
    <w:p w:rsidR="00500B1F" w:rsidRPr="00E45FE6" w:rsidRDefault="00F247EE" w:rsidP="0075446D">
      <w:pPr>
        <w:spacing w:line="360" w:lineRule="auto"/>
        <w:jc w:val="both"/>
      </w:pPr>
      <w:r w:rsidRPr="00E45FE6">
        <w:t xml:space="preserve">Ons onderzoek is als volgt opgebouwd: </w:t>
      </w:r>
      <w:r w:rsidR="00E45FE6">
        <w:t>a</w:t>
      </w:r>
      <w:r w:rsidR="00500B1F">
        <w:t>llereerst hebben we een hoofdstuk gewijd aan het verloop van de Tweede Wereldoorl</w:t>
      </w:r>
      <w:r w:rsidR="00E45FE6">
        <w:t>og in Friesland. We hebben</w:t>
      </w:r>
      <w:r w:rsidR="00C315CD">
        <w:t xml:space="preserve"> achtergrond</w:t>
      </w:r>
      <w:r w:rsidR="00DA5B1A">
        <w:t>informatie</w:t>
      </w:r>
      <w:r w:rsidR="00C315CD">
        <w:t xml:space="preserve"> </w:t>
      </w:r>
      <w:r w:rsidR="00DA5B1A">
        <w:t>gegeven</w:t>
      </w:r>
      <w:r w:rsidR="00E45FE6">
        <w:t xml:space="preserve"> </w:t>
      </w:r>
      <w:r w:rsidR="00500B1F">
        <w:t>van de Tweede Wereldoorlog, zodat u weet w</w:t>
      </w:r>
      <w:r w:rsidR="00E45FE6">
        <w:t>at er zich allemaal in Friesland</w:t>
      </w:r>
      <w:r w:rsidR="00500B1F">
        <w:t xml:space="preserve"> heeft afgespeeld. Hierdoor krijgt u een beter beeld van de Tweede Wereldoorlog in relatie tot het leven van de onderduikers in Friesland.</w:t>
      </w:r>
      <w:r w:rsidR="00ED329D">
        <w:t xml:space="preserve"> </w:t>
      </w:r>
      <w:r w:rsidR="00ED329D">
        <w:br/>
      </w:r>
      <w:r w:rsidR="00C315CD">
        <w:t xml:space="preserve">Wij hebben </w:t>
      </w:r>
      <w:r w:rsidR="00E45FE6">
        <w:t>ons onderzoek opgebouwd uit vijf hoofdstukken. In de</w:t>
      </w:r>
      <w:r w:rsidR="00C315CD">
        <w:t>ze</w:t>
      </w:r>
      <w:r w:rsidR="00E45FE6">
        <w:t xml:space="preserve"> verschillende hoofdstukken zijn we in gegaan op het verloop van de Tweede Wereldoorlog in Friesland, onderduikers en het verzet. Om deze onderwerpen </w:t>
      </w:r>
      <w:r w:rsidR="00E45FE6" w:rsidRPr="00ED329D">
        <w:t>verder uit te lichten</w:t>
      </w:r>
      <w:r w:rsidR="00E45FE6">
        <w:rPr>
          <w:b/>
        </w:rPr>
        <w:t xml:space="preserve"> </w:t>
      </w:r>
      <w:r w:rsidR="00E45FE6">
        <w:t>hebben wij voorbeelden gebruikt, namelijk de verhalen van Fred van Vliet en Christiaan Hofing.</w:t>
      </w:r>
      <w:r w:rsidR="006D02B3">
        <w:t xml:space="preserve"> In dit onderzoek werken we deze hoofdstukken uit doormiddel van onderstaande deelvragen:</w:t>
      </w:r>
    </w:p>
    <w:p w:rsidR="00500B1F" w:rsidRDefault="00500B1F" w:rsidP="00EB7A3B">
      <w:pPr>
        <w:pStyle w:val="Lijstalinea"/>
        <w:numPr>
          <w:ilvl w:val="0"/>
          <w:numId w:val="2"/>
        </w:numPr>
        <w:spacing w:line="360" w:lineRule="auto"/>
        <w:jc w:val="both"/>
      </w:pPr>
      <w:r>
        <w:t>Hoe verliep de opkomst van de Tweede Wereldoorlog in Friesland?</w:t>
      </w:r>
    </w:p>
    <w:p w:rsidR="00500B1F" w:rsidRDefault="00500B1F" w:rsidP="00EB7A3B">
      <w:pPr>
        <w:pStyle w:val="Lijstalinea"/>
        <w:numPr>
          <w:ilvl w:val="0"/>
          <w:numId w:val="2"/>
        </w:numPr>
        <w:spacing w:line="360" w:lineRule="auto"/>
        <w:jc w:val="both"/>
      </w:pPr>
      <w:r>
        <w:t>Wat voor invloed heeft de Tweede Wereldoorlog gehad op Friesland?</w:t>
      </w:r>
    </w:p>
    <w:p w:rsidR="00500B1F" w:rsidRDefault="00500B1F" w:rsidP="00EB7A3B">
      <w:pPr>
        <w:pStyle w:val="Lijstalinea"/>
        <w:numPr>
          <w:ilvl w:val="0"/>
          <w:numId w:val="2"/>
        </w:numPr>
        <w:spacing w:line="360" w:lineRule="auto"/>
        <w:jc w:val="both"/>
      </w:pPr>
      <w:r>
        <w:t>Wat is een onderduiker?</w:t>
      </w:r>
    </w:p>
    <w:p w:rsidR="00CD4031" w:rsidRDefault="00CD4031" w:rsidP="00EB7A3B">
      <w:pPr>
        <w:pStyle w:val="Lijstalinea"/>
        <w:numPr>
          <w:ilvl w:val="0"/>
          <w:numId w:val="2"/>
        </w:numPr>
        <w:spacing w:line="360" w:lineRule="auto"/>
        <w:jc w:val="both"/>
      </w:pPr>
      <w:r>
        <w:t>Waarom doken mensen onder?</w:t>
      </w:r>
    </w:p>
    <w:p w:rsidR="00500B1F" w:rsidRDefault="00500B1F" w:rsidP="00EB7A3B">
      <w:pPr>
        <w:pStyle w:val="Lijstalinea"/>
        <w:numPr>
          <w:ilvl w:val="0"/>
          <w:numId w:val="2"/>
        </w:numPr>
        <w:spacing w:line="360" w:lineRule="auto"/>
        <w:jc w:val="both"/>
      </w:pPr>
      <w:r>
        <w:t>Hoe werkte onderduiken in de praktijk?</w:t>
      </w:r>
    </w:p>
    <w:p w:rsidR="00500B1F" w:rsidRDefault="00500B1F" w:rsidP="00EB7A3B">
      <w:pPr>
        <w:pStyle w:val="Lijstalinea"/>
        <w:numPr>
          <w:ilvl w:val="0"/>
          <w:numId w:val="2"/>
        </w:numPr>
        <w:spacing w:line="360" w:lineRule="auto"/>
        <w:jc w:val="both"/>
      </w:pPr>
      <w:r>
        <w:t>Waarom was Friesland een geschikt gebied om onder te duiken?</w:t>
      </w:r>
    </w:p>
    <w:p w:rsidR="00500B1F" w:rsidRDefault="00500B1F" w:rsidP="00EB7A3B">
      <w:pPr>
        <w:pStyle w:val="Lijstalinea"/>
        <w:numPr>
          <w:ilvl w:val="0"/>
          <w:numId w:val="2"/>
        </w:numPr>
        <w:spacing w:line="360" w:lineRule="auto"/>
        <w:jc w:val="both"/>
      </w:pPr>
      <w:r>
        <w:t>Hoe verliep de opkomst van het verzet in Friesland?</w:t>
      </w:r>
    </w:p>
    <w:p w:rsidR="00500B1F" w:rsidRDefault="00500B1F" w:rsidP="00EB7A3B">
      <w:pPr>
        <w:pStyle w:val="Lijstalinea"/>
        <w:numPr>
          <w:ilvl w:val="0"/>
          <w:numId w:val="2"/>
        </w:numPr>
        <w:spacing w:line="360" w:lineRule="auto"/>
        <w:jc w:val="both"/>
      </w:pPr>
      <w:r>
        <w:t>Wat waren belangrijke verzetspartijen in Friesland?</w:t>
      </w:r>
    </w:p>
    <w:p w:rsidR="001F31A5" w:rsidRPr="0093306B" w:rsidRDefault="00500B1F" w:rsidP="001F31A5">
      <w:pPr>
        <w:pStyle w:val="Lijstalinea"/>
        <w:numPr>
          <w:ilvl w:val="0"/>
          <w:numId w:val="2"/>
        </w:numPr>
        <w:spacing w:line="360" w:lineRule="auto"/>
        <w:jc w:val="both"/>
      </w:pPr>
      <w:r>
        <w:lastRenderedPageBreak/>
        <w:t>Hoe verliep de succesvolste verzetsbevrijding in Friesland?</w:t>
      </w:r>
    </w:p>
    <w:p w:rsidR="00500B1F" w:rsidRPr="000C0BAE" w:rsidRDefault="00500B1F" w:rsidP="00345126">
      <w:pPr>
        <w:spacing w:line="360" w:lineRule="auto"/>
        <w:jc w:val="both"/>
      </w:pPr>
      <w:r>
        <w:t>Vervolgens hebben we twee interviews uitgewerk</w:t>
      </w:r>
      <w:r w:rsidR="00361B38">
        <w:t>t van Fred van Vliet en Ans Hof</w:t>
      </w:r>
      <w:r>
        <w:t>ing. Fred van V</w:t>
      </w:r>
      <w:r w:rsidR="00040D02">
        <w:t>liet is een Joodse man die als J</w:t>
      </w:r>
      <w:r>
        <w:t>oodse jongen ond</w:t>
      </w:r>
      <w:r w:rsidR="00361B38">
        <w:t>ergedoken heeft gezeten. Ans Ho</w:t>
      </w:r>
      <w:r>
        <w:t xml:space="preserve">fing heeft ons informatie gegeven over haar vader die als verzetsstrijder onder heeft moeten </w:t>
      </w:r>
      <w:r w:rsidR="001775F9">
        <w:t>onder</w:t>
      </w:r>
      <w:r>
        <w:t xml:space="preserve">duiken. Met deze interviews willen we de lezer meerdere kanten laten zien van het leven van verschillende onderduikers. Met als doel een uitgebreid beeld van het leven van een onderduiker in Friesland weer te geven. </w:t>
      </w:r>
      <w:r w:rsidR="001F31A5" w:rsidRPr="000C0BAE">
        <w:t xml:space="preserve">Aan het einde van dit onderzoek hebben we een conclusie geschreven, </w:t>
      </w:r>
      <w:r w:rsidR="009D140D" w:rsidRPr="000C0BAE">
        <w:t xml:space="preserve">waarin een beeld </w:t>
      </w:r>
      <w:r w:rsidR="00345126">
        <w:t xml:space="preserve">geschetst is over het leven van </w:t>
      </w:r>
      <w:r w:rsidR="009D140D" w:rsidRPr="000C0BAE">
        <w:t>een onderd</w:t>
      </w:r>
      <w:r w:rsidR="00345126">
        <w:t xml:space="preserve">uiker in de Tweede Wereldoorlog </w:t>
      </w:r>
      <w:r w:rsidR="009D140D" w:rsidRPr="000C0BAE">
        <w:t xml:space="preserve">in Friesland. </w:t>
      </w:r>
      <w:r w:rsidRPr="000C0BAE">
        <w:br/>
      </w: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666C17" w:rsidRDefault="00666C17" w:rsidP="00EB7A3B">
      <w:pPr>
        <w:spacing w:line="360" w:lineRule="auto"/>
        <w:jc w:val="both"/>
      </w:pPr>
    </w:p>
    <w:p w:rsidR="009D140D" w:rsidRDefault="009D140D" w:rsidP="00EB7A3B">
      <w:pPr>
        <w:spacing w:line="360" w:lineRule="auto"/>
        <w:jc w:val="both"/>
      </w:pPr>
    </w:p>
    <w:p w:rsidR="006D02B3" w:rsidRDefault="006D02B3" w:rsidP="00EB7A3B">
      <w:pPr>
        <w:spacing w:line="360" w:lineRule="auto"/>
        <w:jc w:val="both"/>
      </w:pPr>
    </w:p>
    <w:p w:rsidR="006D02B3" w:rsidRDefault="006D02B3" w:rsidP="00EB7A3B">
      <w:pPr>
        <w:spacing w:line="360" w:lineRule="auto"/>
        <w:jc w:val="both"/>
      </w:pPr>
    </w:p>
    <w:p w:rsidR="006D02B3" w:rsidRDefault="006D02B3" w:rsidP="00EB7A3B">
      <w:pPr>
        <w:spacing w:line="360" w:lineRule="auto"/>
        <w:jc w:val="both"/>
      </w:pPr>
    </w:p>
    <w:p w:rsidR="009D140D" w:rsidRDefault="009D140D" w:rsidP="00EB7A3B">
      <w:pPr>
        <w:spacing w:line="360" w:lineRule="auto"/>
        <w:jc w:val="both"/>
      </w:pPr>
    </w:p>
    <w:p w:rsidR="009D140D" w:rsidRDefault="009D140D" w:rsidP="00EB7A3B">
      <w:pPr>
        <w:spacing w:line="360" w:lineRule="auto"/>
        <w:jc w:val="both"/>
      </w:pPr>
    </w:p>
    <w:p w:rsidR="009D140D" w:rsidRDefault="009D140D" w:rsidP="00EB7A3B">
      <w:pPr>
        <w:spacing w:line="360" w:lineRule="auto"/>
        <w:jc w:val="both"/>
      </w:pPr>
    </w:p>
    <w:p w:rsidR="009D140D" w:rsidRDefault="009D140D" w:rsidP="00EB7A3B">
      <w:pPr>
        <w:spacing w:line="360" w:lineRule="auto"/>
        <w:jc w:val="both"/>
      </w:pPr>
    </w:p>
    <w:p w:rsidR="009D603D" w:rsidRDefault="00361B38" w:rsidP="006817BE">
      <w:pPr>
        <w:pStyle w:val="Kop1"/>
      </w:pPr>
      <w:bookmarkStart w:id="3" w:name="_Toc2759224"/>
      <w:r>
        <w:lastRenderedPageBreak/>
        <w:t>Hoofdstuk 1: de Tweede Wereldoorlog in Friesland</w:t>
      </w:r>
      <w:bookmarkEnd w:id="3"/>
    </w:p>
    <w:p w:rsidR="0048312D" w:rsidRDefault="0048312D" w:rsidP="006817BE">
      <w:pPr>
        <w:rPr>
          <w:i/>
        </w:rPr>
      </w:pPr>
    </w:p>
    <w:p w:rsidR="00400AA6" w:rsidRPr="00400AA6" w:rsidRDefault="006817BE" w:rsidP="00400AA6">
      <w:pPr>
        <w:spacing w:line="360" w:lineRule="auto"/>
        <w:jc w:val="both"/>
        <w:rPr>
          <w:i/>
        </w:rPr>
      </w:pPr>
      <w:r w:rsidRPr="006817BE">
        <w:rPr>
          <w:i/>
        </w:rPr>
        <w:t xml:space="preserve">10 mei 1940 vielen de Duitsers Nederland binnen. </w:t>
      </w:r>
      <w:r w:rsidR="0048312D">
        <w:rPr>
          <w:i/>
        </w:rPr>
        <w:t>De Duitse bezetters</w:t>
      </w:r>
      <w:r w:rsidRPr="006817BE">
        <w:rPr>
          <w:i/>
        </w:rPr>
        <w:t xml:space="preserve"> bombardeerde</w:t>
      </w:r>
      <w:r>
        <w:rPr>
          <w:i/>
        </w:rPr>
        <w:t>n</w:t>
      </w:r>
      <w:r w:rsidRPr="006817BE">
        <w:rPr>
          <w:i/>
        </w:rPr>
        <w:t xml:space="preserve"> Rotterdam en wilde</w:t>
      </w:r>
      <w:r>
        <w:rPr>
          <w:i/>
        </w:rPr>
        <w:t>n</w:t>
      </w:r>
      <w:r w:rsidRPr="006817BE">
        <w:rPr>
          <w:i/>
        </w:rPr>
        <w:t xml:space="preserve"> hetzelfde gaan doen bij andere Nederlandse steden. De Nederlandse legerleiding gaf toe aan het </w:t>
      </w:r>
      <w:r w:rsidR="0048312D">
        <w:rPr>
          <w:i/>
        </w:rPr>
        <w:t>Duitse leger en capituleerde. Nederland probeerde</w:t>
      </w:r>
      <w:r w:rsidRPr="006817BE">
        <w:rPr>
          <w:i/>
        </w:rPr>
        <w:t xml:space="preserve"> de Duitsers het</w:t>
      </w:r>
      <w:r w:rsidR="0048312D">
        <w:rPr>
          <w:i/>
        </w:rPr>
        <w:t xml:space="preserve"> nog moeilijk te maken, maar het</w:t>
      </w:r>
      <w:r w:rsidRPr="006817BE">
        <w:rPr>
          <w:i/>
        </w:rPr>
        <w:t xml:space="preserve"> Nederlandse leger was niet opgewassen tegen die van de Duitsers. Het werd duidelijk</w:t>
      </w:r>
      <w:r w:rsidR="0048312D">
        <w:rPr>
          <w:i/>
        </w:rPr>
        <w:t xml:space="preserve"> wat onvrijheid inhield</w:t>
      </w:r>
      <w:r w:rsidR="00186E09">
        <w:rPr>
          <w:i/>
        </w:rPr>
        <w:t>,</w:t>
      </w:r>
      <w:r w:rsidR="0048312D">
        <w:rPr>
          <w:i/>
        </w:rPr>
        <w:t xml:space="preserve"> </w:t>
      </w:r>
      <w:r w:rsidRPr="006817BE">
        <w:rPr>
          <w:i/>
        </w:rPr>
        <w:t xml:space="preserve">doordat Nederlandse mannen </w:t>
      </w:r>
      <w:r w:rsidR="0048312D">
        <w:rPr>
          <w:i/>
        </w:rPr>
        <w:t xml:space="preserve">bijvoorbeeld </w:t>
      </w:r>
      <w:r w:rsidRPr="006817BE">
        <w:rPr>
          <w:i/>
        </w:rPr>
        <w:t>gedwongen in Duitse fabrieken moeste</w:t>
      </w:r>
      <w:r>
        <w:rPr>
          <w:i/>
        </w:rPr>
        <w:t>n werken</w:t>
      </w:r>
      <w:r w:rsidR="0048312D">
        <w:rPr>
          <w:i/>
        </w:rPr>
        <w:t xml:space="preserve"> en mensen steeds beperkter werden in hun doen en laten</w:t>
      </w:r>
      <w:r>
        <w:rPr>
          <w:i/>
        </w:rPr>
        <w:t>.</w:t>
      </w:r>
      <w:r w:rsidRPr="006817BE">
        <w:rPr>
          <w:i/>
        </w:rPr>
        <w:t xml:space="preserve"> Door heel Nederland was d</w:t>
      </w:r>
      <w:r w:rsidR="0048312D">
        <w:rPr>
          <w:i/>
        </w:rPr>
        <w:t>e bezetting door de Duitsers</w:t>
      </w:r>
      <w:r w:rsidRPr="006817BE">
        <w:rPr>
          <w:i/>
        </w:rPr>
        <w:t xml:space="preserve"> te merken. </w:t>
      </w:r>
      <w:r w:rsidR="0048312D">
        <w:rPr>
          <w:i/>
        </w:rPr>
        <w:t xml:space="preserve">In dit hoofdstuk vertellen </w:t>
      </w:r>
      <w:r w:rsidR="00186E09">
        <w:rPr>
          <w:i/>
        </w:rPr>
        <w:t>wij</w:t>
      </w:r>
      <w:r w:rsidR="00186E09" w:rsidRPr="006817BE">
        <w:rPr>
          <w:i/>
        </w:rPr>
        <w:t xml:space="preserve"> </w:t>
      </w:r>
      <w:r w:rsidR="00186E09">
        <w:rPr>
          <w:i/>
        </w:rPr>
        <w:t>h</w:t>
      </w:r>
      <w:r w:rsidR="00186E09" w:rsidRPr="006817BE">
        <w:rPr>
          <w:i/>
        </w:rPr>
        <w:t>oe de opkomst</w:t>
      </w:r>
      <w:r w:rsidR="00186E09">
        <w:rPr>
          <w:i/>
        </w:rPr>
        <w:t xml:space="preserve"> van de Tweede Wereldoorlog </w:t>
      </w:r>
      <w:r w:rsidR="00186E09" w:rsidRPr="006817BE">
        <w:rPr>
          <w:i/>
        </w:rPr>
        <w:t>verliep</w:t>
      </w:r>
      <w:r w:rsidR="00186E09">
        <w:rPr>
          <w:i/>
        </w:rPr>
        <w:t xml:space="preserve"> in Friesland en </w:t>
      </w:r>
      <w:r w:rsidR="0048312D">
        <w:rPr>
          <w:i/>
        </w:rPr>
        <w:t>wat de invloed van de Tweede Wereldoorlog in Friesland is geweest.</w:t>
      </w:r>
    </w:p>
    <w:p w:rsidR="005E7D71" w:rsidRPr="005E7D71" w:rsidRDefault="00666C17" w:rsidP="005E7D71">
      <w:pPr>
        <w:pStyle w:val="Kop2"/>
        <w:numPr>
          <w:ilvl w:val="1"/>
          <w:numId w:val="14"/>
        </w:numPr>
      </w:pPr>
      <w:bookmarkStart w:id="4" w:name="_Toc2759225"/>
      <w:r>
        <w:t>Hoe verliep de opkomst van de Tweede Wereldoorlog in Friesland?</w:t>
      </w:r>
      <w:bookmarkEnd w:id="4"/>
    </w:p>
    <w:p w:rsidR="006817BE" w:rsidRPr="00CD4031" w:rsidRDefault="00CD4031" w:rsidP="00001F86">
      <w:pPr>
        <w:spacing w:line="360" w:lineRule="auto"/>
        <w:jc w:val="both"/>
      </w:pPr>
      <w:r>
        <w:t xml:space="preserve">Vrijdag 10 mei 1940 </w:t>
      </w:r>
      <w:r w:rsidR="009D140D">
        <w:t xml:space="preserve">startte </w:t>
      </w:r>
      <w:r>
        <w:t xml:space="preserve">de Tweede Wereldoorlog in Friesland. </w:t>
      </w:r>
      <w:r w:rsidR="009D140D">
        <w:t>Tot op dit moment was er in Nederland sprake van neutraliteitspolitiek. Dit hield in dat Nederland buiten de oorlog wist te blijven. In de nacht van 10 mei kwamen</w:t>
      </w:r>
      <w:r>
        <w:t xml:space="preserve"> er Duitse vlieg</w:t>
      </w:r>
      <w:r w:rsidR="009D140D">
        <w:t xml:space="preserve">tuigen vanuit </w:t>
      </w:r>
      <w:r>
        <w:t xml:space="preserve">westelijke richting over de </w:t>
      </w:r>
      <w:r w:rsidR="009D140D">
        <w:t>Noordzee gevlogen. Hierna vielen de Duitsers Friesland binnen. Op 12 mei 1940 werd de Wonsstelling aangevallen door de Duitsers. De Wonsstelling was</w:t>
      </w:r>
      <w:r>
        <w:t xml:space="preserve"> een zeven kilometer lange verdedigingslinie. De verdedigingslinie lag tussen Makkum en Zurich</w:t>
      </w:r>
      <w:r w:rsidR="009D140D">
        <w:t xml:space="preserve"> en diende voor het beschermen van de Afsluitdijk. In de middag werd </w:t>
      </w:r>
      <w:r>
        <w:t>deze verdedigingslinie veroverd. 1500 militairen moe</w:t>
      </w:r>
      <w:r w:rsidR="009D140D">
        <w:t>sten de A</w:t>
      </w:r>
      <w:r>
        <w:t xml:space="preserve">fsluitdijk verdedigen in een zeer kwetsbaar verdedigingsnetwerk. </w:t>
      </w:r>
      <w:r w:rsidR="008B553B">
        <w:t>Hierna begon de strijd om de Afsluitdijk. De Duitsers wilde graag de Afsluitdijk veroveren en dan met name de sluizen bij Kornwerderzand. Met deze sluizen zo</w:t>
      </w:r>
      <w:r w:rsidR="000B6F62">
        <w:t>u Nederland zich namelijk onder</w:t>
      </w:r>
      <w:r w:rsidR="008B553B">
        <w:t>water kunnen zett</w:t>
      </w:r>
      <w:r w:rsidR="00971A6B">
        <w:t>en en dit wilden de Duisters voor</w:t>
      </w:r>
      <w:r w:rsidR="008B553B">
        <w:t>komen</w:t>
      </w:r>
      <w:r w:rsidR="009D140D">
        <w:t xml:space="preserve">. </w:t>
      </w:r>
      <w:r w:rsidR="009D0B5D">
        <w:t>14 mei gaf</w:t>
      </w:r>
      <w:r>
        <w:t xml:space="preserve"> het N</w:t>
      </w:r>
      <w:r w:rsidR="009D0B5D">
        <w:t>ederlandse leger zich over en was</w:t>
      </w:r>
      <w:r>
        <w:t xml:space="preserve"> d</w:t>
      </w:r>
      <w:r w:rsidR="009D0B5D">
        <w:t>e strijd bij Kornwerderzand voorbij</w:t>
      </w:r>
      <w:r>
        <w:t xml:space="preserve">. </w:t>
      </w:r>
      <w:r w:rsidR="009D0B5D">
        <w:t>Vanaf dat moment was Friesland bezet door Duitsland.</w:t>
      </w:r>
      <w:r>
        <w:t xml:space="preserve"> </w:t>
      </w:r>
      <w:sdt>
        <w:sdtPr>
          <w:id w:val="-1345385866"/>
          <w:citation/>
        </w:sdtPr>
        <w:sdtContent>
          <w:r>
            <w:fldChar w:fldCharType="begin"/>
          </w:r>
          <w:r>
            <w:instrText xml:space="preserve"> CITATION MIC16 \l 1043 </w:instrText>
          </w:r>
          <w:r>
            <w:fldChar w:fldCharType="separate"/>
          </w:r>
          <w:r w:rsidR="005E7D71">
            <w:rPr>
              <w:noProof/>
            </w:rPr>
            <w:t>(MANS, 2016)</w:t>
          </w:r>
          <w:r>
            <w:fldChar w:fldCharType="end"/>
          </w:r>
        </w:sdtContent>
      </w:sdt>
      <w:r>
        <w:t xml:space="preserve"> </w:t>
      </w:r>
      <w:sdt>
        <w:sdtPr>
          <w:id w:val="-1564559108"/>
          <w:citation/>
        </w:sdtPr>
        <w:sdtContent>
          <w:r>
            <w:fldChar w:fldCharType="begin"/>
          </w:r>
          <w:r>
            <w:instrText xml:space="preserve"> CITATION Oor18 \l 1043 </w:instrText>
          </w:r>
          <w:r>
            <w:fldChar w:fldCharType="separate"/>
          </w:r>
          <w:r w:rsidR="005E7D71">
            <w:rPr>
              <w:noProof/>
            </w:rPr>
            <w:t>(WO-II in Friesland, sd)</w:t>
          </w:r>
          <w:r>
            <w:fldChar w:fldCharType="end"/>
          </w:r>
        </w:sdtContent>
      </w:sdt>
      <w:r>
        <w:t xml:space="preserve"> </w:t>
      </w:r>
      <w:sdt>
        <w:sdtPr>
          <w:id w:val="721107006"/>
          <w:citation/>
        </w:sdtPr>
        <w:sdtContent>
          <w:r>
            <w:fldChar w:fldCharType="begin"/>
          </w:r>
          <w:r>
            <w:instrText xml:space="preserve"> CITATION Eri09 \l 1043 </w:instrText>
          </w:r>
          <w:r>
            <w:fldChar w:fldCharType="separate"/>
          </w:r>
          <w:r w:rsidR="005E7D71">
            <w:rPr>
              <w:noProof/>
            </w:rPr>
            <w:t>(Sweers, 2009)</w:t>
          </w:r>
          <w:r>
            <w:fldChar w:fldCharType="end"/>
          </w:r>
        </w:sdtContent>
      </w:sdt>
      <w:r>
        <w:t xml:space="preserve"> </w:t>
      </w:r>
      <w:sdt>
        <w:sdtPr>
          <w:id w:val="-24022473"/>
          <w:citation/>
        </w:sdtPr>
        <w:sdtContent>
          <w:r>
            <w:fldChar w:fldCharType="begin"/>
          </w:r>
          <w:r>
            <w:instrText xml:space="preserve"> CITATION Dir18 \l 1043 </w:instrText>
          </w:r>
          <w:r>
            <w:fldChar w:fldCharType="separate"/>
          </w:r>
          <w:r w:rsidR="005E7D71">
            <w:rPr>
              <w:noProof/>
            </w:rPr>
            <w:t>(Corporaal, sd)</w:t>
          </w:r>
          <w:r>
            <w:fldChar w:fldCharType="end"/>
          </w:r>
        </w:sdtContent>
      </w:sdt>
    </w:p>
    <w:p w:rsidR="004F40A0" w:rsidRDefault="004F40A0" w:rsidP="00521D72">
      <w:pPr>
        <w:pStyle w:val="Kop2"/>
        <w:numPr>
          <w:ilvl w:val="1"/>
          <w:numId w:val="14"/>
        </w:numPr>
        <w:spacing w:line="360" w:lineRule="auto"/>
        <w:jc w:val="both"/>
      </w:pPr>
      <w:bookmarkStart w:id="5" w:name="_Toc2759226"/>
      <w:r>
        <w:t>Wat was de invloed van de Tweede Wereldoorlog in Friesland?</w:t>
      </w:r>
      <w:bookmarkEnd w:id="5"/>
    </w:p>
    <w:p w:rsidR="009D0B5D" w:rsidRDefault="00CD4031" w:rsidP="00EB7A3B">
      <w:pPr>
        <w:spacing w:line="360" w:lineRule="auto"/>
        <w:jc w:val="both"/>
      </w:pPr>
      <w:r>
        <w:t>Door de bezetting van de D</w:t>
      </w:r>
      <w:r w:rsidR="0078479B">
        <w:t>uitse soldaten</w:t>
      </w:r>
      <w:r>
        <w:t xml:space="preserve"> veranderde het dagelijks leven van de Friezen. De Duitser</w:t>
      </w:r>
      <w:r w:rsidR="00F247EE">
        <w:t>s</w:t>
      </w:r>
      <w:r>
        <w:t xml:space="preserve"> voerden </w:t>
      </w:r>
      <w:r w:rsidRPr="00B21FAE">
        <w:t xml:space="preserve">verschillende maatregelen </w:t>
      </w:r>
      <w:r>
        <w:t xml:space="preserve">in zoals de avondklok en distributie van levensmiddelen. Een ander gevolg van de bezetting door de </w:t>
      </w:r>
      <w:r w:rsidR="0095636C">
        <w:t>D</w:t>
      </w:r>
      <w:r>
        <w:t xml:space="preserve">uisters was dat de Friese mannen </w:t>
      </w:r>
      <w:r w:rsidRPr="00B21FAE">
        <w:t>dwangarbeid</w:t>
      </w:r>
      <w:r>
        <w:t xml:space="preserve"> moesten doen in Duistland. Dit is ook een reden waarom Friese mannen gingen onderduiken. De vrijheid van de Friese pers werd ook beperkt. Een gevolg van deze opgelegde maatregelen was dat men verzetsgroepen ging opzetten. </w:t>
      </w:r>
    </w:p>
    <w:p w:rsidR="00CD4031" w:rsidRDefault="009D0B5D" w:rsidP="00EB7A3B">
      <w:pPr>
        <w:spacing w:line="360" w:lineRule="auto"/>
        <w:jc w:val="both"/>
      </w:pPr>
      <w:r>
        <w:lastRenderedPageBreak/>
        <w:t xml:space="preserve">De Nederlandse militairen die mee hadden gevochten tijdens de meidagen van 1940 mochten naar huis gaan, maar werden vervolgens op 29 april in 1943 door Hitler verplicht zich aan te melden als krijgsgevangene. </w:t>
      </w:r>
      <w:r w:rsidR="00361B38">
        <w:t xml:space="preserve">De Duitsers probeerden op deze manier aan meer arbeiders te komen, </w:t>
      </w:r>
      <w:r w:rsidR="00CD4031">
        <w:t>zo konden ze voorkomen dat mensen</w:t>
      </w:r>
      <w:r w:rsidR="00361B38">
        <w:t xml:space="preserve"> zich</w:t>
      </w:r>
      <w:r w:rsidR="00CD4031">
        <w:t xml:space="preserve"> bij een invasie of inval tegen Duistland </w:t>
      </w:r>
      <w:r w:rsidR="00361B38">
        <w:t>konden k</w:t>
      </w:r>
      <w:r w:rsidR="00CD4031">
        <w:t xml:space="preserve">eren. In Hengelo begon toen de </w:t>
      </w:r>
      <w:r w:rsidR="00CD4031" w:rsidRPr="00D93F5D">
        <w:t>April-meistaking</w:t>
      </w:r>
      <w:r w:rsidR="00CD4031">
        <w:t>, die uiteindelijk landelijk werd. Op grote schaal legden</w:t>
      </w:r>
      <w:r w:rsidR="00361B38">
        <w:t xml:space="preserve"> mensen het werk neer. Het werd</w:t>
      </w:r>
      <w:r w:rsidR="00CD4031">
        <w:t xml:space="preserve"> ook wel de melkstaking genoemd, omdat boeren veel melk lieten wegstromen.</w:t>
      </w:r>
      <w:r w:rsidR="00CD4031" w:rsidRPr="0061518E">
        <w:t xml:space="preserve"> </w:t>
      </w:r>
      <w:r w:rsidR="00CD4031">
        <w:t xml:space="preserve">Nederlanders kwamen </w:t>
      </w:r>
      <w:r w:rsidR="00361B38">
        <w:t xml:space="preserve">hier </w:t>
      </w:r>
      <w:r w:rsidR="00CD4031">
        <w:t>dus in verzet tegen de Duisters.</w:t>
      </w:r>
    </w:p>
    <w:p w:rsidR="00CD4031" w:rsidRDefault="00A00E36" w:rsidP="00EB7A3B">
      <w:pPr>
        <w:spacing w:line="360" w:lineRule="auto"/>
        <w:jc w:val="both"/>
      </w:pPr>
      <w:r>
        <w:rPr>
          <w:noProof/>
          <w:lang w:eastAsia="nl-NL" w:bidi="he-IL"/>
        </w:rPr>
        <mc:AlternateContent>
          <mc:Choice Requires="wps">
            <w:drawing>
              <wp:anchor distT="0" distB="0" distL="114300" distR="114300" simplePos="0" relativeHeight="251705344" behindDoc="0" locked="0" layoutInCell="1" allowOverlap="1" wp14:anchorId="3441EE21" wp14:editId="6059475F">
                <wp:simplePos x="0" y="0"/>
                <wp:positionH relativeFrom="margin">
                  <wp:posOffset>33655</wp:posOffset>
                </wp:positionH>
                <wp:positionV relativeFrom="paragraph">
                  <wp:posOffset>2233295</wp:posOffset>
                </wp:positionV>
                <wp:extent cx="2057400" cy="180975"/>
                <wp:effectExtent l="0" t="0" r="0" b="9525"/>
                <wp:wrapSquare wrapText="bothSides"/>
                <wp:docPr id="10" name="Tekstvak 10"/>
                <wp:cNvGraphicFramePr/>
                <a:graphic xmlns:a="http://schemas.openxmlformats.org/drawingml/2006/main">
                  <a:graphicData uri="http://schemas.microsoft.com/office/word/2010/wordprocessingShape">
                    <wps:wsp>
                      <wps:cNvSpPr txBox="1"/>
                      <wps:spPr>
                        <a:xfrm>
                          <a:off x="0" y="0"/>
                          <a:ext cx="2057400" cy="180975"/>
                        </a:xfrm>
                        <a:prstGeom prst="rect">
                          <a:avLst/>
                        </a:prstGeom>
                        <a:solidFill>
                          <a:prstClr val="white"/>
                        </a:solidFill>
                        <a:ln>
                          <a:noFill/>
                        </a:ln>
                      </wps:spPr>
                      <wps:txbx>
                        <w:txbxContent>
                          <w:p w:rsidR="00374DC1" w:rsidRPr="00500751" w:rsidRDefault="00374DC1" w:rsidP="00A00E36">
                            <w:pPr>
                              <w:pStyle w:val="Bijschrift"/>
                              <w:rPr>
                                <w:noProof/>
                              </w:rPr>
                            </w:pPr>
                            <w:r>
                              <w:t>Overval op het huis van bewaring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10" o:spid="_x0000_s1032" type="#_x0000_t202" style="position:absolute;left:0;text-align:left;margin-left:2.65pt;margin-top:175.85pt;width:162pt;height:14.25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O1QMwIAAGkEAAAOAAAAZHJzL2Uyb0RvYy54bWysVE1v2zAMvQ/YfxB0X+xk69oZcYosRYYB&#10;QVsgGXpWZDkWKouaxMTOfv0of6Rbt9Owi0yR1JPeI+n5bVsbdlI+aLA5n05SzpSVUGh7yPm33frd&#10;DWcBhS2EAatyflaB3y7evpk3LlMzqMAUyjMCsSFrXM4rRJclSZCVqkWYgFOWgiX4WiBt/SEpvGgI&#10;vTbJLE0/Jg34wnmQKgTy3vVBvujwy1JJfCjLoJCZnNPbsFt9t+7jmizmIjt44Soth2eIf3hFLbSl&#10;Sy9QdwIFO3r9B1StpYcAJU4k1AmUpZaq40BspukrNttKONVxIXGCu8gU/h+svD89eqYLqh3JY0VN&#10;Ndqp54An8czIRfo0LmSUtnWUiO1naCl39AdyRtpt6ev4JUKM4gR1vqirWmSSnLP06vpDSiFJselN&#10;+un6KsIkL6edD/hFQc2ikXNP1etEFadNwD51TImXBTC6WGtj4iYGVsazk6BKN5VGNYD/lmVszLUQ&#10;T/WA0ZNEij2VaGG7bztJ3o8091Ccib2Hvn+Ck2tN921EwEfhqWGIFQ0BPtBSGmhyDoPFWQX+x9/8&#10;MZ/qSFHOGmrAnIfvR+EVZ+arpQoTJI6GH439aNhjvQJiOqXxcrIz6YBHM5qlh/qJZmMZb6GQsJLu&#10;yjmO5gr7MaDZkmq57JKoJ53Ajd06GaFHXXftk/BuqApSPe9hbE2RvSpOn9urvDwilLqrXNS1V3GQ&#10;m/q5q/0we3Fgft13WS9/iMVPAAAA//8DAFBLAwQUAAYACAAAACEAm3nDH98AAAAJAQAADwAAAGRy&#10;cy9kb3ducmV2LnhtbEyPQU/DMAyF70j8h8hIXBBL12pjlKYTbHCDw8a0c9aYtqJxqiRdu3+POcHN&#10;9nt6/l6xnmwnzuhD60jBfJaAQKqcaalWcPh8u1+BCFGT0Z0jVHDBAOvy+qrQuXEj7fC8j7XgEAq5&#10;VtDE2OdShqpBq8PM9UisfTlvdeTV19J4PXK47WSaJEtpdUv8odE9bhqsvveDVbDc+mHc0eZue3h9&#10;1x99nR5fLkelbm+m5ycQEaf4Z4ZffEaHkplObiATRKdgkbFRQbaYP4BgPUsf+XLiYZWkIMtC/m9Q&#10;/gAAAP//AwBQSwECLQAUAAYACAAAACEAtoM4kv4AAADhAQAAEwAAAAAAAAAAAAAAAAAAAAAAW0Nv&#10;bnRlbnRfVHlwZXNdLnhtbFBLAQItABQABgAIAAAAIQA4/SH/1gAAAJQBAAALAAAAAAAAAAAAAAAA&#10;AC8BAABfcmVscy8ucmVsc1BLAQItABQABgAIAAAAIQCU7O1QMwIAAGkEAAAOAAAAAAAAAAAAAAAA&#10;AC4CAABkcnMvZTJvRG9jLnhtbFBLAQItABQABgAIAAAAIQCbecMf3wAAAAkBAAAPAAAAAAAAAAAA&#10;AAAAAI0EAABkcnMvZG93bnJldi54bWxQSwUGAAAAAAQABADzAAAAmQUAAAAA&#10;" stroked="f">
                <v:textbox inset="0,0,0,0">
                  <w:txbxContent>
                    <w:p w:rsidR="00374DC1" w:rsidRPr="00500751" w:rsidRDefault="00374DC1" w:rsidP="00A00E36">
                      <w:pPr>
                        <w:pStyle w:val="Bijschrift"/>
                        <w:rPr>
                          <w:noProof/>
                        </w:rPr>
                      </w:pPr>
                      <w:r>
                        <w:t>Overval op het huis van bewaring</w:t>
                      </w:r>
                    </w:p>
                  </w:txbxContent>
                </v:textbox>
                <w10:wrap type="square" anchorx="margin"/>
              </v:shape>
            </w:pict>
          </mc:Fallback>
        </mc:AlternateContent>
      </w:r>
      <w:r>
        <w:rPr>
          <w:noProof/>
          <w:lang w:eastAsia="nl-NL" w:bidi="he-IL"/>
        </w:rPr>
        <w:drawing>
          <wp:anchor distT="0" distB="0" distL="114300" distR="114300" simplePos="0" relativeHeight="251703296" behindDoc="0" locked="0" layoutInCell="1" allowOverlap="1" wp14:anchorId="5C13EA1E" wp14:editId="03095C3D">
            <wp:simplePos x="0" y="0"/>
            <wp:positionH relativeFrom="margin">
              <wp:align>left</wp:align>
            </wp:positionH>
            <wp:positionV relativeFrom="paragraph">
              <wp:posOffset>90170</wp:posOffset>
            </wp:positionV>
            <wp:extent cx="3049270" cy="2114550"/>
            <wp:effectExtent l="0" t="0" r="0" b="0"/>
            <wp:wrapThrough wrapText="bothSides">
              <wp:wrapPolygon edited="0">
                <wp:start x="0" y="0"/>
                <wp:lineTo x="0" y="21405"/>
                <wp:lineTo x="21456" y="21405"/>
                <wp:lineTo x="21456" y="0"/>
                <wp:lineTo x="0" y="0"/>
              </wp:wrapPolygon>
            </wp:wrapThrough>
            <wp:docPr id="9" name="Afbeelding 9" descr="Overval Huis van Bewaring Leeuw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verval Huis van Bewaring Leeuward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927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4031">
        <w:t>Tijdens de Duitse bezetting kwamen er in Friesland ook mensen in verzet. Een bekende verzetsactie</w:t>
      </w:r>
      <w:r w:rsidR="00CD4031" w:rsidRPr="00B21FAE">
        <w:t xml:space="preserve"> is</w:t>
      </w:r>
      <w:r w:rsidR="00CD4031">
        <w:t xml:space="preserve"> de overval op</w:t>
      </w:r>
      <w:r w:rsidR="00CD4031" w:rsidRPr="00B21FAE">
        <w:t xml:space="preserve"> het huis van bewaring</w:t>
      </w:r>
      <w:r w:rsidR="00CD4031">
        <w:t xml:space="preserve"> in Leeuwarden</w:t>
      </w:r>
      <w:r w:rsidR="00CD4031" w:rsidRPr="00B21FAE">
        <w:t xml:space="preserve">. </w:t>
      </w:r>
      <w:r w:rsidR="00CD4031">
        <w:t xml:space="preserve">De SS haalde de staking neer met veel geweld. Er werden mensen vermoord en begraven in massagraven. Het verzet </w:t>
      </w:r>
      <w:r w:rsidR="00400AA6">
        <w:t xml:space="preserve">zette zich ook in voor </w:t>
      </w:r>
      <w:r w:rsidR="00DA5B1A">
        <w:t>de ondergedoken</w:t>
      </w:r>
      <w:r w:rsidR="00CD4031">
        <w:t xml:space="preserve"> mensen. Ze regelden bijvoorbeeld onderduikadressen, valse persoonsbewijzen en voedselbonnen voor de</w:t>
      </w:r>
      <w:r w:rsidR="00400AA6">
        <w:t xml:space="preserve"> onderduikers.</w:t>
      </w:r>
      <w:r w:rsidR="00CD4031">
        <w:t xml:space="preserve"> Op 14 mei 1940 gaf het Nederlandse leger zich over. In Friesland vond er accommodatie plaats. Ze pasten zich aan, aan de bestaande situatie. Ze accepteerde de Duitse leiding, maar wilde wel graag de Nederlandse waarden bewaren. Sommige Nederlanders sloten zich aan bij de NSB, de </w:t>
      </w:r>
      <w:r w:rsidR="00CD4031" w:rsidRPr="008B236D">
        <w:t>Nationaal-Socialistische Beweging</w:t>
      </w:r>
      <w:r w:rsidR="00CD4031">
        <w:t>. Nederlanders ging collaboreren met de Duisters. Toen de oorlog in Fr</w:t>
      </w:r>
      <w:r w:rsidR="00040D02">
        <w:t>iesland uitbrak, woonde er ook J</w:t>
      </w:r>
      <w:r w:rsidR="00CD4031">
        <w:t xml:space="preserve">oden. Hitler begon </w:t>
      </w:r>
      <w:r w:rsidR="00040D02">
        <w:t>meteen met het isoleren van de J</w:t>
      </w:r>
      <w:r w:rsidR="00CD4031">
        <w:t xml:space="preserve">oden. Hij stopte ze in vernietigingskampen.  </w:t>
      </w:r>
      <w:sdt>
        <w:sdtPr>
          <w:id w:val="1269045827"/>
          <w:citation/>
        </w:sdtPr>
        <w:sdtContent>
          <w:r w:rsidR="00CD4031">
            <w:fldChar w:fldCharType="begin"/>
          </w:r>
          <w:r w:rsidR="00CD4031">
            <w:instrText xml:space="preserve"> CITATION Apr18 \l 1043 </w:instrText>
          </w:r>
          <w:r w:rsidR="00CD4031">
            <w:fldChar w:fldCharType="separate"/>
          </w:r>
          <w:r w:rsidR="005E7D71">
            <w:rPr>
              <w:noProof/>
            </w:rPr>
            <w:t>(Melkstaking, sd)</w:t>
          </w:r>
          <w:r w:rsidR="00CD4031">
            <w:fldChar w:fldCharType="end"/>
          </w:r>
        </w:sdtContent>
      </w:sdt>
      <w:sdt>
        <w:sdtPr>
          <w:id w:val="1285684995"/>
          <w:citation/>
        </w:sdtPr>
        <w:sdtContent>
          <w:r w:rsidR="00CD4031">
            <w:fldChar w:fldCharType="begin"/>
          </w:r>
          <w:r w:rsidR="00CD4031">
            <w:instrText xml:space="preserve"> CITATION Dui18 \l 1043 </w:instrText>
          </w:r>
          <w:r w:rsidR="00CD4031">
            <w:fldChar w:fldCharType="separate"/>
          </w:r>
          <w:r w:rsidR="005E7D71">
            <w:rPr>
              <w:noProof/>
            </w:rPr>
            <w:t xml:space="preserve"> (Duiste inval, 2017)</w:t>
          </w:r>
          <w:r w:rsidR="00CD4031">
            <w:fldChar w:fldCharType="end"/>
          </w:r>
        </w:sdtContent>
      </w:sdt>
      <w:r w:rsidR="00CD4031">
        <w:t xml:space="preserve"> </w:t>
      </w:r>
      <w:sdt>
        <w:sdtPr>
          <w:id w:val="617725183"/>
          <w:citation/>
        </w:sdtPr>
        <w:sdtContent>
          <w:r w:rsidR="00CD4031">
            <w:fldChar w:fldCharType="begin"/>
          </w:r>
          <w:r w:rsidR="00CD4031">
            <w:instrText xml:space="preserve"> CITATION Tom12 \l 1043 </w:instrText>
          </w:r>
          <w:r w:rsidR="00CD4031">
            <w:fldChar w:fldCharType="separate"/>
          </w:r>
          <w:r w:rsidR="005E7D71">
            <w:rPr>
              <w:noProof/>
            </w:rPr>
            <w:t>(Tom van der Geugten, 2012)</w:t>
          </w:r>
          <w:r w:rsidR="00CD4031">
            <w:fldChar w:fldCharType="end"/>
          </w:r>
        </w:sdtContent>
      </w:sdt>
    </w:p>
    <w:p w:rsidR="009D603D" w:rsidRDefault="009D603D" w:rsidP="00EB7A3B">
      <w:pPr>
        <w:spacing w:line="360" w:lineRule="auto"/>
        <w:jc w:val="both"/>
      </w:pPr>
    </w:p>
    <w:p w:rsidR="009D603D" w:rsidRDefault="009D603D" w:rsidP="00EB7A3B">
      <w:pPr>
        <w:spacing w:line="360" w:lineRule="auto"/>
        <w:jc w:val="both"/>
      </w:pPr>
    </w:p>
    <w:p w:rsidR="009D603D" w:rsidRDefault="009D603D" w:rsidP="00EB7A3B">
      <w:pPr>
        <w:spacing w:line="360" w:lineRule="auto"/>
        <w:jc w:val="both"/>
      </w:pPr>
    </w:p>
    <w:p w:rsidR="009D603D" w:rsidRDefault="009D603D" w:rsidP="00EB7A3B">
      <w:pPr>
        <w:spacing w:line="360" w:lineRule="auto"/>
        <w:jc w:val="both"/>
      </w:pPr>
    </w:p>
    <w:p w:rsidR="009D603D" w:rsidRDefault="009D603D" w:rsidP="00EB7A3B">
      <w:pPr>
        <w:spacing w:line="360" w:lineRule="auto"/>
        <w:jc w:val="both"/>
      </w:pPr>
    </w:p>
    <w:p w:rsidR="009D603D" w:rsidRDefault="009D603D" w:rsidP="00EB7A3B">
      <w:pPr>
        <w:spacing w:line="360" w:lineRule="auto"/>
        <w:jc w:val="both"/>
      </w:pPr>
    </w:p>
    <w:p w:rsidR="009D603D" w:rsidRDefault="009D603D" w:rsidP="00EB7A3B">
      <w:pPr>
        <w:spacing w:line="360" w:lineRule="auto"/>
        <w:jc w:val="both"/>
      </w:pPr>
    </w:p>
    <w:p w:rsidR="00361B38" w:rsidRDefault="00361B38" w:rsidP="00361B38">
      <w:pPr>
        <w:pStyle w:val="Kop1"/>
      </w:pPr>
      <w:bookmarkStart w:id="6" w:name="_Toc2759227"/>
      <w:r>
        <w:lastRenderedPageBreak/>
        <w:t xml:space="preserve">Hoofdstuk 2: </w:t>
      </w:r>
      <w:r w:rsidR="00AF5103">
        <w:t>o</w:t>
      </w:r>
      <w:r>
        <w:t>nderduikers</w:t>
      </w:r>
      <w:bookmarkEnd w:id="6"/>
    </w:p>
    <w:p w:rsidR="00361B38" w:rsidRDefault="00361B38" w:rsidP="00361B38"/>
    <w:p w:rsidR="0048312D" w:rsidRPr="0048312D" w:rsidRDefault="006817BE" w:rsidP="005E7D71">
      <w:pPr>
        <w:spacing w:line="360" w:lineRule="auto"/>
        <w:jc w:val="both"/>
        <w:rPr>
          <w:i/>
        </w:rPr>
      </w:pPr>
      <w:r w:rsidRPr="0048312D">
        <w:rPr>
          <w:i/>
        </w:rPr>
        <w:t>Om te ontsnappen aan verplichtingen of zich te verstoppen voor de gevaarlijke buitenwereld gingen mensen onderduiken. Maar wat houdt de te</w:t>
      </w:r>
      <w:r w:rsidR="00D83AE8">
        <w:rPr>
          <w:i/>
        </w:rPr>
        <w:t>rm ‘onderduiker’ precies in? W</w:t>
      </w:r>
      <w:r w:rsidRPr="0048312D">
        <w:rPr>
          <w:i/>
        </w:rPr>
        <w:t>at waren zoal de redenen dat mensen zich zo onveilig voelden dat ze zich moesten verschuilen? We hebben allemaal wel een beetje een beeld bij hoe het is om te moeten onderduiken, maar hoe het in de praktijk echt zat is vaak nog erger dan men zich kan inbeelden. Hoe het is om volledig afhankelijk te zijn van een ander en daarmee je eigen veiligheid op het spel te zetten kunt u lezen i</w:t>
      </w:r>
      <w:r w:rsidR="00D83AE8">
        <w:rPr>
          <w:i/>
        </w:rPr>
        <w:t xml:space="preserve">n het hierop volgende deel. We geven ook </w:t>
      </w:r>
      <w:r w:rsidRPr="0048312D">
        <w:rPr>
          <w:i/>
        </w:rPr>
        <w:t>een uitleg waarom Friesland een geschikt en gewild gebied was om onder te duiken.</w:t>
      </w:r>
    </w:p>
    <w:p w:rsidR="00521D72" w:rsidRPr="00521D72" w:rsidRDefault="00521D72" w:rsidP="00521D72">
      <w:pPr>
        <w:pStyle w:val="Lijstalinea"/>
        <w:keepNext/>
        <w:keepLines/>
        <w:numPr>
          <w:ilvl w:val="0"/>
          <w:numId w:val="15"/>
        </w:numPr>
        <w:spacing w:before="40" w:after="0" w:line="360" w:lineRule="auto"/>
        <w:contextualSpacing w:val="0"/>
        <w:jc w:val="both"/>
        <w:outlineLvl w:val="1"/>
        <w:rPr>
          <w:rFonts w:asciiTheme="majorHAnsi" w:eastAsiaTheme="majorEastAsia" w:hAnsiTheme="majorHAnsi" w:cstheme="majorBidi"/>
          <w:vanish/>
          <w:color w:val="0083B3" w:themeColor="accent1" w:themeShade="BF"/>
          <w:sz w:val="26"/>
          <w:szCs w:val="26"/>
        </w:rPr>
      </w:pPr>
      <w:bookmarkStart w:id="7" w:name="_Toc531260363"/>
      <w:bookmarkStart w:id="8" w:name="_Toc533173516"/>
      <w:bookmarkStart w:id="9" w:name="_Toc533505271"/>
      <w:bookmarkStart w:id="10" w:name="_Toc534198249"/>
      <w:bookmarkStart w:id="11" w:name="_Toc535236226"/>
      <w:bookmarkStart w:id="12" w:name="_Toc535236455"/>
      <w:bookmarkStart w:id="13" w:name="_Toc2255607"/>
      <w:bookmarkStart w:id="14" w:name="_Toc2759228"/>
      <w:bookmarkEnd w:id="7"/>
      <w:bookmarkEnd w:id="8"/>
      <w:bookmarkEnd w:id="9"/>
      <w:bookmarkEnd w:id="10"/>
      <w:bookmarkEnd w:id="11"/>
      <w:bookmarkEnd w:id="12"/>
      <w:bookmarkEnd w:id="13"/>
      <w:bookmarkEnd w:id="14"/>
    </w:p>
    <w:p w:rsidR="00521D72" w:rsidRPr="00521D72" w:rsidRDefault="00521D72" w:rsidP="00521D72">
      <w:pPr>
        <w:pStyle w:val="Lijstalinea"/>
        <w:keepNext/>
        <w:keepLines/>
        <w:numPr>
          <w:ilvl w:val="0"/>
          <w:numId w:val="15"/>
        </w:numPr>
        <w:spacing w:before="40" w:after="0" w:line="360" w:lineRule="auto"/>
        <w:contextualSpacing w:val="0"/>
        <w:jc w:val="both"/>
        <w:outlineLvl w:val="1"/>
        <w:rPr>
          <w:rFonts w:asciiTheme="majorHAnsi" w:eastAsiaTheme="majorEastAsia" w:hAnsiTheme="majorHAnsi" w:cstheme="majorBidi"/>
          <w:vanish/>
          <w:color w:val="0083B3" w:themeColor="accent1" w:themeShade="BF"/>
          <w:sz w:val="26"/>
          <w:szCs w:val="26"/>
        </w:rPr>
      </w:pPr>
      <w:bookmarkStart w:id="15" w:name="_Toc531260364"/>
      <w:bookmarkStart w:id="16" w:name="_Toc533173517"/>
      <w:bookmarkStart w:id="17" w:name="_Toc533505272"/>
      <w:bookmarkStart w:id="18" w:name="_Toc534198250"/>
      <w:bookmarkStart w:id="19" w:name="_Toc535236227"/>
      <w:bookmarkStart w:id="20" w:name="_Toc535236456"/>
      <w:bookmarkStart w:id="21" w:name="_Toc2255608"/>
      <w:bookmarkStart w:id="22" w:name="_Toc2759229"/>
      <w:bookmarkEnd w:id="15"/>
      <w:bookmarkEnd w:id="16"/>
      <w:bookmarkEnd w:id="17"/>
      <w:bookmarkEnd w:id="18"/>
      <w:bookmarkEnd w:id="19"/>
      <w:bookmarkEnd w:id="20"/>
      <w:bookmarkEnd w:id="21"/>
      <w:bookmarkEnd w:id="22"/>
    </w:p>
    <w:p w:rsidR="00393FA7" w:rsidRPr="00393FA7" w:rsidRDefault="004F40A0" w:rsidP="00521D72">
      <w:pPr>
        <w:pStyle w:val="Kop2"/>
        <w:numPr>
          <w:ilvl w:val="1"/>
          <w:numId w:val="15"/>
        </w:numPr>
        <w:spacing w:line="360" w:lineRule="auto"/>
        <w:jc w:val="both"/>
      </w:pPr>
      <w:bookmarkStart w:id="23" w:name="_Toc2759230"/>
      <w:r>
        <w:t>Wat is een onderduiker?</w:t>
      </w:r>
      <w:bookmarkEnd w:id="23"/>
    </w:p>
    <w:p w:rsidR="00CD4031" w:rsidRDefault="00D0519F" w:rsidP="00EB7A3B">
      <w:pPr>
        <w:spacing w:line="360" w:lineRule="auto"/>
        <w:jc w:val="both"/>
      </w:pPr>
      <w:r>
        <w:rPr>
          <w:noProof/>
          <w:lang w:eastAsia="nl-NL" w:bidi="he-IL"/>
        </w:rPr>
        <mc:AlternateContent>
          <mc:Choice Requires="wps">
            <w:drawing>
              <wp:anchor distT="0" distB="0" distL="114300" distR="114300" simplePos="0" relativeHeight="251682816" behindDoc="0" locked="0" layoutInCell="1" allowOverlap="1" wp14:anchorId="192453C0" wp14:editId="21AD9A16">
                <wp:simplePos x="0" y="0"/>
                <wp:positionH relativeFrom="margin">
                  <wp:align>left</wp:align>
                </wp:positionH>
                <wp:positionV relativeFrom="paragraph">
                  <wp:posOffset>1652270</wp:posOffset>
                </wp:positionV>
                <wp:extent cx="2057400" cy="457200"/>
                <wp:effectExtent l="0" t="0" r="0" b="0"/>
                <wp:wrapSquare wrapText="bothSides"/>
                <wp:docPr id="18" name="Tekstvak 18"/>
                <wp:cNvGraphicFramePr/>
                <a:graphic xmlns:a="http://schemas.openxmlformats.org/drawingml/2006/main">
                  <a:graphicData uri="http://schemas.microsoft.com/office/word/2010/wordprocessingShape">
                    <wps:wsp>
                      <wps:cNvSpPr txBox="1"/>
                      <wps:spPr>
                        <a:xfrm>
                          <a:off x="0" y="0"/>
                          <a:ext cx="2057400" cy="457200"/>
                        </a:xfrm>
                        <a:prstGeom prst="rect">
                          <a:avLst/>
                        </a:prstGeom>
                        <a:solidFill>
                          <a:prstClr val="white"/>
                        </a:solidFill>
                        <a:ln>
                          <a:noFill/>
                        </a:ln>
                      </wps:spPr>
                      <wps:txbx>
                        <w:txbxContent>
                          <w:p w:rsidR="00374DC1" w:rsidRPr="00500751" w:rsidRDefault="00374DC1" w:rsidP="00FC0D90">
                            <w:pPr>
                              <w:pStyle w:val="Bijschrift"/>
                              <w:rPr>
                                <w:noProof/>
                              </w:rPr>
                            </w:pPr>
                            <w:r>
                              <w:t>Een onderduiker hield zich op verschillende manieren schuil, bijvoorbeeld door een plek onder de grond zoals op deze foto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8" o:spid="_x0000_s1033" type="#_x0000_t202" style="position:absolute;left:0;text-align:left;margin-left:0;margin-top:130.1pt;width:162pt;height:36pt;z-index:2516828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VUMQIAAGkEAAAOAAAAZHJzL2Uyb0RvYy54bWysVE1v2zAMvQ/YfxB0X+wE6ToYcYosRYYB&#10;QVsgGXpWZCkWKomapMTOfv0of6Rbt9Owi0yRFKX3HunFXWs0OQsfFNiSTic5JcJyqJQ9lvTbfvPh&#10;EyUhMlsxDVaU9CICvVu+f7doXCFmUIOuhCdYxIaicSWtY3RFlgVeC8PCBJywGJTgDYu49ces8qzB&#10;6kZnszz/mDXgK+eBixDQe98H6bKrL6Xg8VHKICLRJcW3xW713XpIa7ZcsOLomasVH57B/uEVhimL&#10;l15L3bPIyMmrP0oZxT0EkHHCwWQgpeKiw4BopvkbNLuaOdFhQXKCu9IU/l9Z/nB+8kRVqB0qZZlB&#10;jfbiJcQzeyHoQn4aFwpM2zlMjO1naDF39Ad0Jtit9CZ9ERDBODJ9ubIr2kg4Omf5ze08xxDH2Pzm&#10;FuVLZbLX086H+EWAIckoqUf1OlLZeRtinzqmpMsCaFVtlNZpkwJr7cmZodJNraIYiv+WpW3KtZBO&#10;9QWTJ0sQeyjJiu2h7SiZjzAPUF0QvYe+f4LjG4X3bVmIT8xjwyAqHIL4iIvU0JQUBouSGvyPv/lT&#10;PuqIUUoabMCShu8n5gUl+qtFhVO3joYfjcNo2JNZAyKd4ng53pl4wEc9mtKDecbZWKVbMMQsx7tK&#10;GkdzHfsxwNniYrXqkrAnHYtbu3M8lR553bfPzLtBlYh6PsDYmqx4I06f27O8OkWQqlMu8dqzONCN&#10;/dxpP8xeGphf913W6x9i+RMAAP//AwBQSwMEFAAGAAgAAAAhAGoMBu7dAAAACAEAAA8AAABkcnMv&#10;ZG93bnJldi54bWxMj0FPwzAMhe9I/IfISFwQS8lQhUrTCTa4wWFj2jlrTFvROFWSrt2/x5zYzfZ7&#10;ev5euZpdL04YYudJw8MiA4FUe9tRo2H/9X7/BCImQ9b0nlDDGSOsquur0hTWT7TF0y41gkMoFkZD&#10;m9JQSBnrFp2JCz8gsfbtgzOJ19BIG8zE4a6XKsty6UxH/KE1A65brH92o9OQb8I4bWl9t9m/fZjP&#10;oVGH1/NB69ub+eUZRMI5/ZvhD5/RoWKmox/JRtFr4CJJg8ozBYLlpXrky5GHpVIgq1JeFqh+AQAA&#10;//8DAFBLAQItABQABgAIAAAAIQC2gziS/gAAAOEBAAATAAAAAAAAAAAAAAAAAAAAAABbQ29udGVu&#10;dF9UeXBlc10ueG1sUEsBAi0AFAAGAAgAAAAhADj9If/WAAAAlAEAAAsAAAAAAAAAAAAAAAAALwEA&#10;AF9yZWxzLy5yZWxzUEsBAi0AFAAGAAgAAAAhAOjLxVQxAgAAaQQAAA4AAAAAAAAAAAAAAAAALgIA&#10;AGRycy9lMm9Eb2MueG1sUEsBAi0AFAAGAAgAAAAhAGoMBu7dAAAACAEAAA8AAAAAAAAAAAAAAAAA&#10;iwQAAGRycy9kb3ducmV2LnhtbFBLBQYAAAAABAAEAPMAAACVBQAAAAA=&#10;" stroked="f">
                <v:textbox inset="0,0,0,0">
                  <w:txbxContent>
                    <w:p w:rsidR="00374DC1" w:rsidRPr="00500751" w:rsidRDefault="00374DC1" w:rsidP="00FC0D90">
                      <w:pPr>
                        <w:pStyle w:val="Bijschrift"/>
                        <w:rPr>
                          <w:noProof/>
                        </w:rPr>
                      </w:pPr>
                      <w:r>
                        <w:t>Een onderduiker hield zich op verschillende manieren schuil, bijvoorbeeld door een plek onder de grond zoals op deze foto</w:t>
                      </w:r>
                    </w:p>
                  </w:txbxContent>
                </v:textbox>
                <w10:wrap type="square" anchorx="margin"/>
              </v:shape>
            </w:pict>
          </mc:Fallback>
        </mc:AlternateContent>
      </w:r>
      <w:r>
        <w:rPr>
          <w:noProof/>
          <w:lang w:eastAsia="nl-NL" w:bidi="he-IL"/>
        </w:rPr>
        <w:drawing>
          <wp:anchor distT="0" distB="0" distL="114300" distR="114300" simplePos="0" relativeHeight="251680768" behindDoc="0" locked="0" layoutInCell="1" allowOverlap="1" wp14:anchorId="1BFD045A" wp14:editId="549CB9AD">
            <wp:simplePos x="0" y="0"/>
            <wp:positionH relativeFrom="margin">
              <wp:posOffset>-635</wp:posOffset>
            </wp:positionH>
            <wp:positionV relativeFrom="paragraph">
              <wp:posOffset>67310</wp:posOffset>
            </wp:positionV>
            <wp:extent cx="2057400" cy="1504950"/>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2699" t="27044" r="47884" b="21693"/>
                    <a:stretch/>
                  </pic:blipFill>
                  <pic:spPr bwMode="auto">
                    <a:xfrm>
                      <a:off x="0" y="0"/>
                      <a:ext cx="2057400" cy="150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4031">
        <w:t xml:space="preserve">Om te onderzoeken hoe het leven als een onderduiker in Friesland </w:t>
      </w:r>
      <w:r w:rsidR="00DA5B1A">
        <w:t>eruitzag</w:t>
      </w:r>
      <w:r w:rsidR="00CD4031">
        <w:t xml:space="preserve"> is het belangrijk dat we eerst kijken naar wat een onderduiker precies is. Ben je een onderduiker als je je voor langere tijd in het huis van een ander verstopt voor de buitenwereld? Of ben je ook een onderduiker als je je een paar uur in je bedstee schuilhoudt bij dreigend gevaar? Het begrip ‘onderduiker’ kan per persoon verschillend geïnterpreteerd worden. Voor ons onderzoek gebruik</w:t>
      </w:r>
      <w:r w:rsidR="00A00E36">
        <w:t xml:space="preserve">en we de breedste omschrijving, </w:t>
      </w:r>
      <w:r w:rsidR="00CD4031">
        <w:t xml:space="preserve">namelijk: iemand die zich schuilhoudt ter voorkoming van arrestatie, executie of deportatie. </w:t>
      </w:r>
      <w:r w:rsidR="00A00E36">
        <w:t>Het maakt niet uit o</w:t>
      </w:r>
      <w:r w:rsidR="00CD4031">
        <w:t xml:space="preserve">f dat in </w:t>
      </w:r>
      <w:r w:rsidR="00A00E36">
        <w:t>je eigen huis is of</w:t>
      </w:r>
      <w:r w:rsidR="00CD4031">
        <w:t xml:space="preserve"> in</w:t>
      </w:r>
      <w:r w:rsidR="00A00E36">
        <w:t xml:space="preserve"> de woning van iemand anders. </w:t>
      </w:r>
      <w:sdt>
        <w:sdtPr>
          <w:id w:val="1467394782"/>
          <w:citation/>
        </w:sdtPr>
        <w:sdtContent>
          <w:r w:rsidR="00CD4031">
            <w:fldChar w:fldCharType="begin"/>
          </w:r>
          <w:r w:rsidR="00CD4031">
            <w:instrText xml:space="preserve"> CITATION Ondnb \l 1043 </w:instrText>
          </w:r>
          <w:r w:rsidR="00CD4031">
            <w:fldChar w:fldCharType="separate"/>
          </w:r>
          <w:r w:rsidR="005E7D71">
            <w:rPr>
              <w:noProof/>
            </w:rPr>
            <w:t>(Onderduiken, n.b.)</w:t>
          </w:r>
          <w:r w:rsidR="00CD4031">
            <w:fldChar w:fldCharType="end"/>
          </w:r>
        </w:sdtContent>
      </w:sdt>
    </w:p>
    <w:p w:rsidR="00393FA7" w:rsidRPr="00393FA7" w:rsidRDefault="00CD4031" w:rsidP="00521D72">
      <w:pPr>
        <w:pStyle w:val="Kop2"/>
        <w:numPr>
          <w:ilvl w:val="1"/>
          <w:numId w:val="15"/>
        </w:numPr>
        <w:spacing w:line="360" w:lineRule="auto"/>
        <w:jc w:val="both"/>
      </w:pPr>
      <w:bookmarkStart w:id="24" w:name="_Toc2759231"/>
      <w:r>
        <w:t>Waarom doken mensen onder?</w:t>
      </w:r>
      <w:bookmarkEnd w:id="24"/>
    </w:p>
    <w:p w:rsidR="00EB7A3B" w:rsidRDefault="009D0B5D" w:rsidP="00EB7A3B">
      <w:pPr>
        <w:spacing w:line="360" w:lineRule="auto"/>
        <w:jc w:val="both"/>
      </w:pPr>
      <w:r>
        <w:t>Vanaf 1942 gingen er steeds meer mensen onderduiken. Dit waren</w:t>
      </w:r>
      <w:r w:rsidR="00040D02">
        <w:t xml:space="preserve"> met name J</w:t>
      </w:r>
      <w:r w:rsidR="00CD4031">
        <w:t xml:space="preserve">oden en zigeuners die op deze manier onder de deportatie </w:t>
      </w:r>
      <w:r w:rsidR="0078322D">
        <w:t>naar Duitse strafkampen probeerden</w:t>
      </w:r>
      <w:r w:rsidR="00CD4031">
        <w:t xml:space="preserve"> uit te komen. Anderen d</w:t>
      </w:r>
      <w:r w:rsidR="002B1819">
        <w:t>eden</w:t>
      </w:r>
      <w:r w:rsidR="0078322D">
        <w:t xml:space="preserve"> dit, </w:t>
      </w:r>
      <w:r w:rsidR="00CD4031">
        <w:t>omdat ze anders vanwege hun geloofs- of politieke overtuiging k</w:t>
      </w:r>
      <w:r w:rsidR="002B1819">
        <w:t>onden</w:t>
      </w:r>
      <w:r w:rsidR="00CD4031">
        <w:t xml:space="preserve"> worden opgepakt door de Duitse bezetters. </w:t>
      </w:r>
      <w:r w:rsidR="0078322D">
        <w:t>S</w:t>
      </w:r>
      <w:r w:rsidR="00CD4031">
        <w:t xml:space="preserve">ommige mensen </w:t>
      </w:r>
      <w:r w:rsidR="0078322D">
        <w:t xml:space="preserve">wilden ook </w:t>
      </w:r>
      <w:r w:rsidR="00CD4031">
        <w:t>absoluut niet in Duitsland tewerkgesteld worden. Verzetsstrijders probe</w:t>
      </w:r>
      <w:r w:rsidR="002B1819">
        <w:t>erden</w:t>
      </w:r>
      <w:r w:rsidR="00CD4031">
        <w:t xml:space="preserve"> door</w:t>
      </w:r>
      <w:r w:rsidR="0078322D">
        <w:t xml:space="preserve"> te gaan onder</w:t>
      </w:r>
      <w:r w:rsidR="00CD4031">
        <w:t>duiken</w:t>
      </w:r>
      <w:r w:rsidR="00FA1E5D">
        <w:t xml:space="preserve"> </w:t>
      </w:r>
      <w:r w:rsidR="00CD4031">
        <w:t>aan de Duitse politie te ontkomen en militairen ho</w:t>
      </w:r>
      <w:r w:rsidR="002B1819">
        <w:t xml:space="preserve">opten </w:t>
      </w:r>
      <w:r w:rsidR="00CD4031">
        <w:t>op deze manier te ontkomen aan krijgsgevangenschap. De redenen om onder te duiken liepen dus sterk uiteen, maar wat iedereen gemeen had is dat ze zichzelf en hun families probeerden te beschermen tegen de Duitse bezetter</w:t>
      </w:r>
      <w:r w:rsidR="00400AA6">
        <w:t>s</w:t>
      </w:r>
      <w:r w:rsidR="00CD4031">
        <w:t xml:space="preserve">, iedereen hoopte op deze manier de oorlog door te komen. </w:t>
      </w:r>
      <w:sdt>
        <w:sdtPr>
          <w:id w:val="-579060112"/>
          <w:citation/>
        </w:sdtPr>
        <w:sdtContent>
          <w:r w:rsidR="00CD4031">
            <w:fldChar w:fldCharType="begin"/>
          </w:r>
          <w:r w:rsidR="00CD4031">
            <w:instrText xml:space="preserve"> CITATION Her10 \l 1043 </w:instrText>
          </w:r>
          <w:r w:rsidR="00CD4031">
            <w:fldChar w:fldCharType="separate"/>
          </w:r>
          <w:r w:rsidR="005E7D71">
            <w:rPr>
              <w:noProof/>
            </w:rPr>
            <w:t>(Herman Bosman, 2010)</w:t>
          </w:r>
          <w:r w:rsidR="00CD4031">
            <w:fldChar w:fldCharType="end"/>
          </w:r>
        </w:sdtContent>
      </w:sdt>
    </w:p>
    <w:p w:rsidR="0048312D" w:rsidRPr="00CD4031" w:rsidRDefault="0048312D" w:rsidP="00EB7A3B">
      <w:pPr>
        <w:spacing w:line="360" w:lineRule="auto"/>
        <w:jc w:val="both"/>
      </w:pPr>
    </w:p>
    <w:p w:rsidR="00EB7A3B" w:rsidRPr="00EB7A3B" w:rsidRDefault="004F40A0" w:rsidP="00521D72">
      <w:pPr>
        <w:pStyle w:val="Kop2"/>
        <w:numPr>
          <w:ilvl w:val="1"/>
          <w:numId w:val="15"/>
        </w:numPr>
        <w:spacing w:line="360" w:lineRule="auto"/>
        <w:jc w:val="both"/>
      </w:pPr>
      <w:bookmarkStart w:id="25" w:name="_Toc2759232"/>
      <w:r>
        <w:lastRenderedPageBreak/>
        <w:t>Hoe werkte onderduiken in de praktijk?</w:t>
      </w:r>
      <w:bookmarkEnd w:id="25"/>
    </w:p>
    <w:p w:rsidR="00CD4031" w:rsidRDefault="00CD4031" w:rsidP="00EB7A3B">
      <w:pPr>
        <w:spacing w:line="360" w:lineRule="auto"/>
        <w:jc w:val="both"/>
      </w:pPr>
      <w:r>
        <w:t>Onderduiken was niet iets wat als gemakkelijk werd gezien. Als eerste was het van uiterst belang om een vertrouwd onderduikadres te vinden. Soms konden onderduikers ondergebrac</w:t>
      </w:r>
      <w:r w:rsidR="0048312D">
        <w:t>ht worden bij familie, maar vaak</w:t>
      </w:r>
      <w:r>
        <w:t xml:space="preserve"> werden ze via een verzetsorganisatie bij gezinnen ondergebracht die ze helemaal niet kenden. In dit soort situaties moest men er dan maar vanuit gaan dat ze niet verraden zouden worden. </w:t>
      </w:r>
      <w:r w:rsidR="0048312D">
        <w:t xml:space="preserve">Hun eigen veiligheid hing dus volledig af van mensen die ze vaak niet kenden. </w:t>
      </w:r>
    </w:p>
    <w:p w:rsidR="00CD4031" w:rsidRPr="00CD4031" w:rsidRDefault="00CD4031" w:rsidP="00EB7A3B">
      <w:pPr>
        <w:spacing w:line="360" w:lineRule="auto"/>
        <w:jc w:val="both"/>
      </w:pPr>
      <w:r>
        <w:t>Daarnaast moesten er ook valse papieren gemaakt worden: persoonsbewijzen en distributiebescheiden etc. Dit werd gedaan door de mensen die in het verzet zaten. Belangrijke verschillen tussen het eigen persoonsbewijs van de onderduiker en de vervalste is dat in het origin</w:t>
      </w:r>
      <w:r w:rsidR="00394645">
        <w:t>ele persoonsbewijs een ‘J’ van J</w:t>
      </w:r>
      <w:r>
        <w:t>ood staat gedrukt. Bij de valse w</w:t>
      </w:r>
      <w:r w:rsidR="00531FF6">
        <w:t>erd</w:t>
      </w:r>
      <w:r>
        <w:t xml:space="preserve"> dit uiteraard weggelaten. Ook w</w:t>
      </w:r>
      <w:r w:rsidR="00531FF6">
        <w:t>erd</w:t>
      </w:r>
      <w:r>
        <w:t xml:space="preserve"> de naam van de onderduiker veranderd</w:t>
      </w:r>
      <w:r w:rsidR="00531FF6">
        <w:t>, o</w:t>
      </w:r>
      <w:r w:rsidR="00040D02">
        <w:t>mdat sommige namen als J</w:t>
      </w:r>
      <w:r>
        <w:t xml:space="preserve">oodse namen werden gezien. </w:t>
      </w:r>
      <w:r w:rsidR="00531FF6">
        <w:t>Op deze manier konden ze voorkomen dat de Duitsers e</w:t>
      </w:r>
      <w:r w:rsidR="00040D02">
        <w:t>rachter kwamen dat deze mensen J</w:t>
      </w:r>
      <w:r w:rsidR="00531FF6">
        <w:t xml:space="preserve">oods waren. </w:t>
      </w:r>
      <w:sdt>
        <w:sdtPr>
          <w:id w:val="-1597084505"/>
          <w:citation/>
        </w:sdtPr>
        <w:sdtContent>
          <w:r>
            <w:fldChar w:fldCharType="begin"/>
          </w:r>
          <w:r>
            <w:instrText xml:space="preserve"> CITATION Valnb \l 1043 </w:instrText>
          </w:r>
          <w:r>
            <w:fldChar w:fldCharType="separate"/>
          </w:r>
          <w:r w:rsidR="005E7D71">
            <w:rPr>
              <w:noProof/>
            </w:rPr>
            <w:t>(Valse persoonsbewijzen, n.b.)</w:t>
          </w:r>
          <w:r>
            <w:fldChar w:fldCharType="end"/>
          </w:r>
        </w:sdtContent>
      </w:sdt>
    </w:p>
    <w:p w:rsidR="00393FA7" w:rsidRPr="00393FA7" w:rsidRDefault="004F40A0" w:rsidP="00521D72">
      <w:pPr>
        <w:pStyle w:val="Kop2"/>
        <w:numPr>
          <w:ilvl w:val="1"/>
          <w:numId w:val="15"/>
        </w:numPr>
        <w:spacing w:line="360" w:lineRule="auto"/>
        <w:jc w:val="both"/>
      </w:pPr>
      <w:bookmarkStart w:id="26" w:name="_Toc2759233"/>
      <w:r>
        <w:t>Waarom was Friesland een geschikt gebied om onder te duiken?</w:t>
      </w:r>
      <w:bookmarkEnd w:id="26"/>
    </w:p>
    <w:p w:rsidR="00CD4031" w:rsidRDefault="00CD4031" w:rsidP="00EB7A3B">
      <w:pPr>
        <w:spacing w:line="360" w:lineRule="auto"/>
        <w:jc w:val="both"/>
      </w:pPr>
      <w:r>
        <w:t xml:space="preserve">Friesland was een gewilde plek voor onderduikers. Tijdens de Tweede Wereldoorlog zaten er ruim 23.000 mensen ondergedoken in Friesland, wat waarschijnlijk nog een te lage schatting is. Waarom hadden deze mensen de voorkeur om juist hier zich te verstoppen? Dit had te maken met drie verschillende factoren. </w:t>
      </w:r>
    </w:p>
    <w:p w:rsidR="00CD4031" w:rsidRDefault="00CD4031" w:rsidP="00EB7A3B">
      <w:pPr>
        <w:spacing w:line="360" w:lineRule="auto"/>
        <w:jc w:val="both"/>
      </w:pPr>
      <w:r>
        <w:t xml:space="preserve">Ten eerste had Friesland bijna geen schade opgelopen. Met uitzondering van de Waddeneilanden was Friesland niet tot nauwelijks beschadigd door Duitse invallen. Grote boerderijen en andere woningen waren nog vrijwel allemaal intact. Naast dit was Friesland ook in mindere mate bezet dan andere gebieden in Nederland. Deze relatief lage bezetting was natuurlijk aantrekkelijk voor onderduikers, omdat de kans op razzia’s of überhaupt de kans om gevonden te worden vele malen kleiner was dan in gebieden waar </w:t>
      </w:r>
      <w:r w:rsidR="00A92460">
        <w:t>de bezetting meer invloed had.</w:t>
      </w:r>
    </w:p>
    <w:p w:rsidR="00CD4031" w:rsidRDefault="00CD4031" w:rsidP="00EB7A3B">
      <w:pPr>
        <w:spacing w:line="360" w:lineRule="auto"/>
        <w:jc w:val="both"/>
      </w:pPr>
      <w:r>
        <w:t>Nog een factor die meespeelde was het feit dat er in Friesland veel uitgestrekt platteland was. Op het platteland waren de mogelijkheden om iemand te verstoppen groter dan in een grote stad. Er waren veel afgelegen boerderijen en huizen waar onderduikers zich makkelijk kon</w:t>
      </w:r>
      <w:r w:rsidR="005A61FA">
        <w:t>den verstoppen</w:t>
      </w:r>
      <w:r>
        <w:t xml:space="preserve">. </w:t>
      </w:r>
    </w:p>
    <w:p w:rsidR="009D603D" w:rsidRPr="00CD4031" w:rsidRDefault="00CD4031" w:rsidP="00EB7A3B">
      <w:pPr>
        <w:spacing w:line="360" w:lineRule="auto"/>
        <w:jc w:val="both"/>
      </w:pPr>
      <w:r>
        <w:t xml:space="preserve">De laatste belangrijke factor is dat er een regelmatige scheepvaart verbinding was tussen Amsterdam en Friesland. Via deze scheepvaart konden onderduikers vanuit Amsterdam zodra ze daar gevaar liepen naar het relatief ‘veilige’ Friesland vluchten. De veerboot van Lemmer is de bekendste, maar daarnaast waren er nog tientallen andere scheepvaarders die weleens onderduikers van plek naar plek vervoerden. </w:t>
      </w:r>
      <w:sdt>
        <w:sdtPr>
          <w:id w:val="-313644558"/>
          <w:citation/>
        </w:sdtPr>
        <w:sdtContent>
          <w:r>
            <w:fldChar w:fldCharType="begin"/>
          </w:r>
          <w:r>
            <w:instrText xml:space="preserve"> CITATION Frinb \l 1043 </w:instrText>
          </w:r>
          <w:r>
            <w:fldChar w:fldCharType="separate"/>
          </w:r>
          <w:r w:rsidR="005E7D71">
            <w:rPr>
              <w:noProof/>
            </w:rPr>
            <w:t>(Friesland als veilige haven, n.b.)</w:t>
          </w:r>
          <w:r>
            <w:fldChar w:fldCharType="end"/>
          </w:r>
        </w:sdtContent>
      </w:sdt>
      <w:r>
        <w:t xml:space="preserve"> </w:t>
      </w:r>
      <w:sdt>
        <w:sdtPr>
          <w:id w:val="783849841"/>
          <w:citation/>
        </w:sdtPr>
        <w:sdtContent>
          <w:r>
            <w:fldChar w:fldCharType="begin"/>
          </w:r>
          <w:r>
            <w:instrText xml:space="preserve"> CITATION Trenb \l 1043 </w:instrText>
          </w:r>
          <w:r>
            <w:fldChar w:fldCharType="separate"/>
          </w:r>
          <w:r w:rsidR="005E7D71">
            <w:rPr>
              <w:noProof/>
            </w:rPr>
            <w:t>(Tresoar, n.b.)</w:t>
          </w:r>
          <w:r>
            <w:fldChar w:fldCharType="end"/>
          </w:r>
        </w:sdtContent>
      </w:sdt>
    </w:p>
    <w:p w:rsidR="00393FA7" w:rsidRDefault="00361B38" w:rsidP="00361B38">
      <w:pPr>
        <w:pStyle w:val="Kop1"/>
      </w:pPr>
      <w:bookmarkStart w:id="27" w:name="_Toc2759234"/>
      <w:r>
        <w:lastRenderedPageBreak/>
        <w:t xml:space="preserve">Hoofdstuk 3: </w:t>
      </w:r>
      <w:r w:rsidR="004F40A0">
        <w:t>Fred van Vlie</w:t>
      </w:r>
      <w:r w:rsidR="00500B1F">
        <w:t>t</w:t>
      </w:r>
      <w:bookmarkEnd w:id="27"/>
    </w:p>
    <w:p w:rsidR="009D603D" w:rsidRPr="00A01030" w:rsidRDefault="009D603D" w:rsidP="009D603D">
      <w:pPr>
        <w:rPr>
          <w:i/>
        </w:rPr>
      </w:pPr>
    </w:p>
    <w:p w:rsidR="00841CD8" w:rsidRPr="00A01030" w:rsidRDefault="00841CD8" w:rsidP="00400AA6">
      <w:pPr>
        <w:spacing w:line="360" w:lineRule="auto"/>
        <w:jc w:val="both"/>
        <w:rPr>
          <w:i/>
        </w:rPr>
      </w:pPr>
      <w:r w:rsidRPr="00A01030">
        <w:rPr>
          <w:i/>
        </w:rPr>
        <w:t xml:space="preserve">Fred van Vliet heeft als Joods jongetje ondergedoken gezeten tijdens de Tweede Wereldoorlog. Ondanks dat hij eigenlijk </w:t>
      </w:r>
      <w:r w:rsidR="00400AA6">
        <w:rPr>
          <w:i/>
        </w:rPr>
        <w:t>t</w:t>
      </w:r>
      <w:r w:rsidRPr="00A01030">
        <w:rPr>
          <w:i/>
        </w:rPr>
        <w:t xml:space="preserve">e jong was om zich er zelf iets van te kunnen herinneren, weet hij nog veel te vertellen over deze bijzondere tijd in zijn leven. Dankzij meerdere betrokkenen en de familie van Vliet weet hij wat er met hem als klein Joods jongetje gebeurd is. </w:t>
      </w:r>
      <w:r w:rsidR="00A01030" w:rsidRPr="00A01030">
        <w:rPr>
          <w:i/>
        </w:rPr>
        <w:t xml:space="preserve">Het verhaal van Van Vliet laat zien wat er gebeurde met mensen die zich moesten verstoppen voor hun geloof en dat zelfs Joodse baby’s hun leven niet zeker waren. </w:t>
      </w:r>
      <w:r w:rsidRPr="00A01030">
        <w:rPr>
          <w:i/>
        </w:rPr>
        <w:t xml:space="preserve">Met het verhaal van meneer Van Vliet willen wij een beeld geven van hoe gevaarlijk en onzeker deze periode voor een onderduiker was, ongeacht de leeftijd. </w:t>
      </w:r>
    </w:p>
    <w:p w:rsidR="0078479B" w:rsidRDefault="0078479B" w:rsidP="009D603D"/>
    <w:p w:rsidR="00A01030" w:rsidRDefault="00A01030" w:rsidP="00EB7A3B">
      <w:pPr>
        <w:spacing w:line="360" w:lineRule="auto"/>
        <w:jc w:val="both"/>
      </w:pPr>
      <w:r>
        <w:rPr>
          <w:noProof/>
          <w:lang w:eastAsia="nl-NL" w:bidi="he-IL"/>
        </w:rPr>
        <mc:AlternateContent>
          <mc:Choice Requires="wps">
            <w:drawing>
              <wp:anchor distT="0" distB="0" distL="114300" distR="114300" simplePos="0" relativeHeight="251666432" behindDoc="0" locked="0" layoutInCell="1" allowOverlap="1" wp14:anchorId="1B8BF88B" wp14:editId="63CAA60A">
                <wp:simplePos x="0" y="0"/>
                <wp:positionH relativeFrom="margin">
                  <wp:align>left</wp:align>
                </wp:positionH>
                <wp:positionV relativeFrom="paragraph">
                  <wp:posOffset>3152775</wp:posOffset>
                </wp:positionV>
                <wp:extent cx="1509395" cy="127000"/>
                <wp:effectExtent l="0" t="0" r="0" b="6350"/>
                <wp:wrapSquare wrapText="bothSides"/>
                <wp:docPr id="2" name="Tekstvak 2"/>
                <wp:cNvGraphicFramePr/>
                <a:graphic xmlns:a="http://schemas.openxmlformats.org/drawingml/2006/main">
                  <a:graphicData uri="http://schemas.microsoft.com/office/word/2010/wordprocessingShape">
                    <wps:wsp>
                      <wps:cNvSpPr txBox="1"/>
                      <wps:spPr>
                        <a:xfrm>
                          <a:off x="0" y="0"/>
                          <a:ext cx="1509395" cy="127000"/>
                        </a:xfrm>
                        <a:prstGeom prst="rect">
                          <a:avLst/>
                        </a:prstGeom>
                        <a:solidFill>
                          <a:prstClr val="white"/>
                        </a:solidFill>
                        <a:ln>
                          <a:noFill/>
                        </a:ln>
                      </wps:spPr>
                      <wps:txbx>
                        <w:txbxContent>
                          <w:p w:rsidR="00374DC1" w:rsidRPr="00D140A4" w:rsidRDefault="00374DC1" w:rsidP="00500B1F">
                            <w:pPr>
                              <w:pStyle w:val="Bijschrift"/>
                            </w:pPr>
                            <w:r>
                              <w:t>Fred van Vliet, rechts op de foto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 o:spid="_x0000_s1034" type="#_x0000_t202" style="position:absolute;left:0;text-align:left;margin-left:0;margin-top:248.25pt;width:118.85pt;height:10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U+NAIAAGcEAAAOAAAAZHJzL2Uyb0RvYy54bWysVE2P2yAQvVfqf0DcGzup0najOKs0q1SV&#10;ot2VkmrPBEOMFhgKJHb66zvgONtue6p6wQPzAe+9Gc9vO6PJSfigwFZ0PCopEZZDreyhot9263ef&#10;KAmR2ZppsKKiZxHo7eLtm3nrZmICDehaeIJFbJi1rqJNjG5WFIE3wrAwAicsOiV4wyJu/aGoPWux&#10;utHFpCw/FC342nngIgQ8veuddJHrSyl4fJAyiEh0RfFtMa8+r/u0Fos5mx08c43il2ewf3iFYcri&#10;pddSdywycvTqj1JGcQ8BZBxxMAVIqbjIGBDNuHyFZtswJzIWJCe4K03h/5Xl96dHT1Rd0QkllhmU&#10;aCeeQzyxZzJJ7LQuzDBo6zAsdp+hQ5WH84CHCXQnvUlfhEPQjzyfr9yKLhKekqblzfubKSUcfePJ&#10;x7LM5Bcv2c6H+EWAIcmoqEftMqXstAkRX4KhQ0i6LIBW9VppnTbJsdKenBjq3DYqivRGzPgtStsU&#10;ayFl9e50UiSIPZRkxW7fZUKmA8w91GdE76HvnuD4WuF9GxbiI/PYLggYRyA+4CI1tBWFi0VJA/7H&#10;385TPKqIXkpabL+Khu9H5gUl+qtFfVOvDoYfjP1g2KNZASId43A5nk1M8FEPpvRgnnAylukWdDHL&#10;8a6KxsFcxX4IcLK4WC5zEHakY3Fjt46n0gOvu+6JeXdRJaKe9zA0Jpu9EqeP7VleHiNIlZVLvPYs&#10;XujGbs7yXCYvjcuv+xz18n9Y/AQAAP//AwBQSwMEFAAGAAgAAAAhAPfP6D7eAAAACAEAAA8AAABk&#10;cnMvZG93bnJldi54bWxMj8FOwzAQRO9I/IO1SFwQdRpoCiFOBS3c4NBS9byNTRIRryPbadK/ZznB&#10;cXZWM2+K1WQ7cTI+tI4UzGcJCEOV0y3VCvafb7cPIEJE0tg5MgrOJsCqvLwoMNdupK057WItOIRC&#10;jgqaGPtcylA1xmKYud4Qe1/OW4wsfS21x5HDbSfTJMmkxZa4ocHerBtTfe8GqyDb+GHc0vpms399&#10;x4++Tg8v54NS11fT8xOIaKb49wy/+IwOJTMd3UA6iE4BD4kK7h+zBQi207vlEsRRwWLOF1kW8v+A&#10;8gcAAP//AwBQSwECLQAUAAYACAAAACEAtoM4kv4AAADhAQAAEwAAAAAAAAAAAAAAAAAAAAAAW0Nv&#10;bnRlbnRfVHlwZXNdLnhtbFBLAQItABQABgAIAAAAIQA4/SH/1gAAAJQBAAALAAAAAAAAAAAAAAAA&#10;AC8BAABfcmVscy8ucmVsc1BLAQItABQABgAIAAAAIQCqN3U+NAIAAGcEAAAOAAAAAAAAAAAAAAAA&#10;AC4CAABkcnMvZTJvRG9jLnhtbFBLAQItABQABgAIAAAAIQD3z+g+3gAAAAgBAAAPAAAAAAAAAAAA&#10;AAAAAI4EAABkcnMvZG93bnJldi54bWxQSwUGAAAAAAQABADzAAAAmQUAAAAA&#10;" stroked="f">
                <v:textbox inset="0,0,0,0">
                  <w:txbxContent>
                    <w:p w:rsidR="00374DC1" w:rsidRPr="00D140A4" w:rsidRDefault="00374DC1" w:rsidP="00500B1F">
                      <w:pPr>
                        <w:pStyle w:val="Bijschrift"/>
                      </w:pPr>
                      <w:r>
                        <w:t>Fred van Vliet, rechts op de foto</w:t>
                      </w:r>
                    </w:p>
                  </w:txbxContent>
                </v:textbox>
                <w10:wrap type="square" anchorx="margin"/>
              </v:shape>
            </w:pict>
          </mc:Fallback>
        </mc:AlternateContent>
      </w:r>
      <w:r w:rsidR="0078479B" w:rsidRPr="00F47931">
        <w:rPr>
          <w:noProof/>
          <w:sz w:val="24"/>
          <w:lang w:eastAsia="nl-NL" w:bidi="he-IL"/>
        </w:rPr>
        <w:drawing>
          <wp:anchor distT="0" distB="0" distL="114300" distR="114300" simplePos="0" relativeHeight="251665408" behindDoc="0" locked="0" layoutInCell="1" allowOverlap="1" wp14:anchorId="7050BAA7" wp14:editId="64157D85">
            <wp:simplePos x="0" y="0"/>
            <wp:positionH relativeFrom="margin">
              <wp:posOffset>-38100</wp:posOffset>
            </wp:positionH>
            <wp:positionV relativeFrom="paragraph">
              <wp:posOffset>573405</wp:posOffset>
            </wp:positionV>
            <wp:extent cx="1668780" cy="2527935"/>
            <wp:effectExtent l="0" t="0" r="7620" b="571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8780" cy="2527935"/>
                    </a:xfrm>
                    <a:prstGeom prst="rect">
                      <a:avLst/>
                    </a:prstGeom>
                    <a:noFill/>
                  </pic:spPr>
                </pic:pic>
              </a:graphicData>
            </a:graphic>
            <wp14:sizeRelH relativeFrom="margin">
              <wp14:pctWidth>0</wp14:pctWidth>
            </wp14:sizeRelH>
            <wp14:sizeRelV relativeFrom="margin">
              <wp14:pctHeight>0</wp14:pctHeight>
            </wp14:sizeRelV>
          </wp:anchor>
        </w:drawing>
      </w:r>
      <w:r w:rsidR="00500B1F">
        <w:t xml:space="preserve">Op 9 december 1942 is Fred van Vliet geboren, midden in de oorlog. Zijn </w:t>
      </w:r>
      <w:r w:rsidR="00040D02">
        <w:t>J</w:t>
      </w:r>
      <w:r w:rsidR="00500B1F" w:rsidRPr="006677F5">
        <w:t>oodse ouders komen oorspronkelijk uit Polen. Zij zijn een paar maanden na de bekende Kristallnacht naar Nederland gevlucht, dit was in 1939</w:t>
      </w:r>
      <w:r w:rsidR="00500B1F" w:rsidRPr="00A01030">
        <w:t xml:space="preserve">. </w:t>
      </w:r>
      <w:r w:rsidR="005F4BD8" w:rsidRPr="00A01030">
        <w:t xml:space="preserve">In de nacht van 9 op 10 november </w:t>
      </w:r>
      <w:r w:rsidR="00651609" w:rsidRPr="00A01030">
        <w:t xml:space="preserve">1938 vond de Kristallnacht plaats. In heel Duitsland </w:t>
      </w:r>
      <w:r w:rsidR="00040D02">
        <w:t>werden Joden aangevallen. Vele J</w:t>
      </w:r>
      <w:r w:rsidR="00651609" w:rsidRPr="00A01030">
        <w:t xml:space="preserve">oodse synagogen en bedrijven werden in de brand gestoken of kapot gemaakt. Deze gebeurtenis heeft zijn naam te danken aan het vele glas dat </w:t>
      </w:r>
      <w:r w:rsidR="00040D02">
        <w:t>die nacht kapot is gemaakt. De J</w:t>
      </w:r>
      <w:r w:rsidR="00651609" w:rsidRPr="00A01030">
        <w:t xml:space="preserve">oden kregen de schuld van de Kristallnacht en moesten een boete van 1 miljard Rijksmark betalen. </w:t>
      </w:r>
      <w:r w:rsidR="00500B1F" w:rsidRPr="006677F5">
        <w:t>Zij</w:t>
      </w:r>
      <w:r w:rsidR="00500B1F">
        <w:t>n ouders</w:t>
      </w:r>
      <w:r w:rsidR="00500B1F" w:rsidRPr="006677F5">
        <w:t xml:space="preserve"> hebben hier g</w:t>
      </w:r>
      <w:r w:rsidR="00500B1F">
        <w:t xml:space="preserve">ewoond totdat hij </w:t>
      </w:r>
      <w:r w:rsidR="00500B1F" w:rsidRPr="006677F5">
        <w:t xml:space="preserve">geboren werd. </w:t>
      </w:r>
      <w:r w:rsidR="00500B1F">
        <w:t xml:space="preserve">Toen hij vijf maanden oud was moest zijn moeder hem </w:t>
      </w:r>
      <w:r w:rsidR="00500B1F" w:rsidRPr="006677F5">
        <w:t>laten onderduiken. Zij</w:t>
      </w:r>
      <w:r w:rsidR="00500B1F">
        <w:t>n ouders zouden worden vervolgd, het was daarom niet veilig voor hem om bij hun te blijven. Fred van Vliet heeft</w:t>
      </w:r>
      <w:r w:rsidR="00500B1F" w:rsidRPr="006677F5">
        <w:t xml:space="preserve"> </w:t>
      </w:r>
      <w:r w:rsidR="00500B1F">
        <w:t xml:space="preserve">zijn </w:t>
      </w:r>
      <w:r w:rsidR="00500B1F" w:rsidRPr="006677F5">
        <w:t>ouder</w:t>
      </w:r>
      <w:r w:rsidR="00500B1F">
        <w:t>s dus nooit gekend. Zijn</w:t>
      </w:r>
      <w:r w:rsidR="00500B1F" w:rsidRPr="006677F5">
        <w:t xml:space="preserve"> vader is opgepakt door de ergste groep Jodenjagers in Amsterdam. Dat was aan het begin van mei 1943, daarna </w:t>
      </w:r>
      <w:r w:rsidR="00500B1F">
        <w:t>heeft zijn moeder hem</w:t>
      </w:r>
      <w:r w:rsidR="00500B1F" w:rsidRPr="006677F5">
        <w:t xml:space="preserve"> laten onderduiken. Vaak was het zo dat als er één lid van het gezin was opgepakt de Duitsers makkelijk aan het adres van het gezin kwamen en werd de rest ook opgehaald. </w:t>
      </w:r>
      <w:r w:rsidR="00500B1F">
        <w:t>5 mei zaten zijn</w:t>
      </w:r>
      <w:r w:rsidR="00500B1F" w:rsidRPr="006677F5">
        <w:t xml:space="preserve"> </w:t>
      </w:r>
      <w:r w:rsidR="00500B1F">
        <w:t>ouders</w:t>
      </w:r>
      <w:r w:rsidR="00500B1F" w:rsidRPr="006677F5">
        <w:t xml:space="preserve"> in de Hollandse schouwburg en daarna zijn ze naar kamp Vught </w:t>
      </w:r>
      <w:r w:rsidR="00500B1F">
        <w:t>gebracht.</w:t>
      </w:r>
      <w:r w:rsidR="00AC0DCA">
        <w:t xml:space="preserve"> </w:t>
      </w:r>
      <w:sdt>
        <w:sdtPr>
          <w:id w:val="-1254432913"/>
          <w:citation/>
        </w:sdtPr>
        <w:sdtContent>
          <w:r w:rsidR="00AC0DCA" w:rsidRPr="00A01030">
            <w:fldChar w:fldCharType="begin"/>
          </w:r>
          <w:r w:rsidR="00AC0DCA" w:rsidRPr="00A01030">
            <w:instrText xml:space="preserve"> CITATION KRI18 \l 1043 </w:instrText>
          </w:r>
          <w:r w:rsidR="00AC0DCA" w:rsidRPr="00A01030">
            <w:fldChar w:fldCharType="separate"/>
          </w:r>
          <w:r w:rsidR="005E7D71">
            <w:rPr>
              <w:noProof/>
            </w:rPr>
            <w:t>(KRISTALLNACHT IN DUITSLAND, sd)</w:t>
          </w:r>
          <w:r w:rsidR="00AC0DCA" w:rsidRPr="00A01030">
            <w:fldChar w:fldCharType="end"/>
          </w:r>
        </w:sdtContent>
      </w:sdt>
    </w:p>
    <w:p w:rsidR="00500B1F" w:rsidRDefault="00500B1F" w:rsidP="00EB7A3B">
      <w:pPr>
        <w:spacing w:line="360" w:lineRule="auto"/>
        <w:jc w:val="both"/>
      </w:pPr>
      <w:r>
        <w:t xml:space="preserve">De vader van meneer van Vliet werkte voor de oorlog bij een koffiebranderij, hier heeft zijn moeder hem naar toe gebracht. De directeur heeft een onderduikadres gezocht en gevonden in Den Helder. Hij kwam daar terecht door Iet van Dijk. Iet van Dijk </w:t>
      </w:r>
      <w:r w:rsidR="00361B38">
        <w:t>was</w:t>
      </w:r>
      <w:r>
        <w:t xml:space="preserve"> een bekende verzetsstrijdster. Zij was vierentwintig jaar oud en heeft meer dan honderd kinderen naar het noorden van het land weten te </w:t>
      </w:r>
      <w:r>
        <w:lastRenderedPageBreak/>
        <w:t xml:space="preserve">brengen. Samen met andere verzetsstrijders wist zij ongeveer 300 kinderen door heel Nederland te verspreiden. </w:t>
      </w:r>
    </w:p>
    <w:p w:rsidR="00500B1F" w:rsidRDefault="00500B1F" w:rsidP="00EB7A3B">
      <w:pPr>
        <w:spacing w:line="360" w:lineRule="auto"/>
        <w:jc w:val="both"/>
      </w:pPr>
      <w:r>
        <w:rPr>
          <w:noProof/>
          <w:lang w:eastAsia="nl-NL" w:bidi="he-IL"/>
        </w:rPr>
        <mc:AlternateContent>
          <mc:Choice Requires="wps">
            <w:drawing>
              <wp:anchor distT="45720" distB="45720" distL="114300" distR="114300" simplePos="0" relativeHeight="251664384" behindDoc="1" locked="0" layoutInCell="1" allowOverlap="1" wp14:anchorId="277D440A" wp14:editId="0BA7FC9E">
                <wp:simplePos x="0" y="0"/>
                <wp:positionH relativeFrom="margin">
                  <wp:align>center</wp:align>
                </wp:positionH>
                <wp:positionV relativeFrom="paragraph">
                  <wp:posOffset>1832882</wp:posOffset>
                </wp:positionV>
                <wp:extent cx="3465830" cy="733425"/>
                <wp:effectExtent l="0" t="0" r="1270" b="9525"/>
                <wp:wrapTopAndBottom/>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830" cy="733425"/>
                        </a:xfrm>
                        <a:prstGeom prst="rect">
                          <a:avLst/>
                        </a:prstGeom>
                        <a:solidFill>
                          <a:srgbClr val="FFFFFF"/>
                        </a:solidFill>
                        <a:ln w="9525">
                          <a:noFill/>
                          <a:miter lim="800000"/>
                          <a:headEnd/>
                          <a:tailEnd/>
                        </a:ln>
                      </wps:spPr>
                      <wps:txbx>
                        <w:txbxContent>
                          <w:p w:rsidR="00374DC1" w:rsidRPr="00D62C6E" w:rsidRDefault="00374DC1" w:rsidP="00500B1F">
                            <w:pPr>
                              <w:jc w:val="center"/>
                              <w:rPr>
                                <w:rStyle w:val="Intensievebenadrukking"/>
                                <w:sz w:val="32"/>
                                <w:szCs w:val="32"/>
                              </w:rPr>
                            </w:pPr>
                            <w:r w:rsidRPr="00D62C6E">
                              <w:rPr>
                                <w:rStyle w:val="Intensievebenadrukking"/>
                                <w:sz w:val="32"/>
                                <w:szCs w:val="32"/>
                              </w:rPr>
                              <w:t xml:space="preserve">“Een baby heeft geen woorden, </w:t>
                            </w:r>
                            <w:r>
                              <w:rPr>
                                <w:rStyle w:val="Intensievebenadrukking"/>
                                <w:sz w:val="32"/>
                                <w:szCs w:val="32"/>
                              </w:rPr>
                              <w:t xml:space="preserve">     </w:t>
                            </w:r>
                            <w:r w:rsidRPr="00D62C6E">
                              <w:rPr>
                                <w:rStyle w:val="Intensievebenadrukking"/>
                                <w:sz w:val="32"/>
                                <w:szCs w:val="32"/>
                              </w:rPr>
                              <w:t>maar wel gevoel.”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0;margin-top:144.3pt;width:272.9pt;height:57.75pt;z-index:-251652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NuJgIAACQEAAAOAAAAZHJzL2Uyb0RvYy54bWysU9tu2zAMfR+wfxD0vjhxLk2NOEWXLsOA&#10;7gK0+wBalmMhsuhJSuzs60fJaZptb8P0IJAieUgeUqu7vtHsKK1TaHI+GY05k0Zgqcwu59+ft++W&#10;nDkPpgSNRub8JB2/W799s+raTKZYoy6lZQRiXNa1Oa+9b7MkcaKWDbgRttKQsULbgCfV7pLSQkfo&#10;jU7S8XiRdGjL1qKQztHrw2Dk64hfVVL4r1XlpGc651Sbj7eNdxHuZL2CbGehrZU4lwH/UEUDylDS&#10;C9QDeGAHq/6CapSw6LDyI4FNglWlhIw9UDeT8R/dPNXQytgLkePaC03u/8GKL8dvlqky5+nkhjMD&#10;DQ3pWe6dP8KepYGfrnUZuT215Oj799jTnGOvrn1EsXfM4KYGs5P31mJXSyipvkmITK5CBxwXQIru&#10;M5aUBg4eI1Bf2SaQR3QwQqc5nS6zkb1ngh6ns8V8OSWTINvNdDpL5zEFZC/RrXX+o8SGBSHnlmYf&#10;0eH46HyoBrIXl5DMoVblVmkdFbsrNtqyI9CebOM5o//mpg3rcn47p9whymCIjyvUKE97rFWT8+U4&#10;nBAOWWDjgymj7EHpQaZKtDnTExgZuPF90cdJLEJsoK7A8kR8WRzWlr4ZCTXan5x1tLI5dz8OYCVn&#10;+pMhzm8ns1nY8ajM5jcpKfbaUlxbwAiCyrnnbBA3Pv6LobF7mk2lIm2vlZxLplWMbJ6/Tdj1az16&#10;vX7u9S8AAAD//wMAUEsDBBQABgAIAAAAIQCWyW1O3QAAAAgBAAAPAAAAZHJzL2Rvd25yZXYueG1s&#10;TI/RToNAEEXfTfyHzZj4YuzSBigiQ6MmGl9b+wEDTIHIzhJ2W+jfuz7p4+RO7j2n2C1mUBeeXG8F&#10;Yb2KQLHUtumlRTh+vT9moJwnaWiwwghXdrArb28Kyhs7y54vB9+qUCIuJ4TO+zHX2tUdG3IrO7KE&#10;7GQnQz6cU6ubieZQbga9iaJUG+olLHQ08lvH9ffhbBBOn/ND8jRXH/643cfpK/Xbyl4R7++Wl2dQ&#10;nhf/9wy/+AEdysBU2bM0Tg0IQcQjbLIsBRXiJE6CSYUQR/EadFno/wLlDwAAAP//AwBQSwECLQAU&#10;AAYACAAAACEAtoM4kv4AAADhAQAAEwAAAAAAAAAAAAAAAAAAAAAAW0NvbnRlbnRfVHlwZXNdLnht&#10;bFBLAQItABQABgAIAAAAIQA4/SH/1gAAAJQBAAALAAAAAAAAAAAAAAAAAC8BAABfcmVscy8ucmVs&#10;c1BLAQItABQABgAIAAAAIQDK1PNuJgIAACQEAAAOAAAAAAAAAAAAAAAAAC4CAABkcnMvZTJvRG9j&#10;LnhtbFBLAQItABQABgAIAAAAIQCWyW1O3QAAAAgBAAAPAAAAAAAAAAAAAAAAAIAEAABkcnMvZG93&#10;bnJldi54bWxQSwUGAAAAAAQABADzAAAAigUAAAAA&#10;" stroked="f">
                <v:textbox>
                  <w:txbxContent>
                    <w:p w:rsidR="00374DC1" w:rsidRPr="00D62C6E" w:rsidRDefault="00374DC1" w:rsidP="00500B1F">
                      <w:pPr>
                        <w:jc w:val="center"/>
                        <w:rPr>
                          <w:rStyle w:val="Intensievebenadrukking"/>
                          <w:sz w:val="32"/>
                          <w:szCs w:val="32"/>
                        </w:rPr>
                      </w:pPr>
                      <w:r w:rsidRPr="00D62C6E">
                        <w:rPr>
                          <w:rStyle w:val="Intensievebenadrukking"/>
                          <w:sz w:val="32"/>
                          <w:szCs w:val="32"/>
                        </w:rPr>
                        <w:t xml:space="preserve">“Een baby heeft geen woorden, </w:t>
                      </w:r>
                      <w:r>
                        <w:rPr>
                          <w:rStyle w:val="Intensievebenadrukking"/>
                          <w:sz w:val="32"/>
                          <w:szCs w:val="32"/>
                        </w:rPr>
                        <w:t xml:space="preserve">     </w:t>
                      </w:r>
                      <w:r w:rsidRPr="00D62C6E">
                        <w:rPr>
                          <w:rStyle w:val="Intensievebenadrukking"/>
                          <w:sz w:val="32"/>
                          <w:szCs w:val="32"/>
                        </w:rPr>
                        <w:t>maar wel gevoel.”</w:t>
                      </w:r>
                    </w:p>
                  </w:txbxContent>
                </v:textbox>
                <w10:wrap type="topAndBottom" anchorx="margin"/>
              </v:shape>
            </w:pict>
          </mc:Fallback>
        </mc:AlternateContent>
      </w:r>
      <w:r>
        <w:t>In Den Helder kwam Fred van Vliet</w:t>
      </w:r>
      <w:r w:rsidRPr="006677F5">
        <w:t xml:space="preserve"> terecht bij een kinderloos echtpaar. Eenmaal hier aangekomen wer</w:t>
      </w:r>
      <w:r>
        <w:t>d hij</w:t>
      </w:r>
      <w:r w:rsidRPr="006677F5">
        <w:t xml:space="preserve"> in augustus verraden door een buurvrouw. Zij heeft aan de</w:t>
      </w:r>
      <w:r w:rsidR="00040D02">
        <w:t xml:space="preserve"> Duitse politie verteld dat er J</w:t>
      </w:r>
      <w:r w:rsidRPr="006677F5">
        <w:t>oodse kinderen bij haar buren werden mishandeld</w:t>
      </w:r>
      <w:r>
        <w:t xml:space="preserve">. </w:t>
      </w:r>
      <w:r w:rsidR="00DA5B1A">
        <w:t xml:space="preserve">Hij </w:t>
      </w:r>
      <w:r w:rsidR="00DA5B1A" w:rsidRPr="006677F5">
        <w:t>woonde</w:t>
      </w:r>
      <w:r w:rsidRPr="006677F5">
        <w:t xml:space="preserve"> er samen met nog een</w:t>
      </w:r>
      <w:r>
        <w:t xml:space="preserve"> meisje van zeven. Later zijn ze opgepakt en moesten z</w:t>
      </w:r>
      <w:r w:rsidRPr="006677F5">
        <w:t xml:space="preserve">e een nacht op het politiebureau </w:t>
      </w:r>
      <w:r>
        <w:t>blijven. De volgende dag zijn zij</w:t>
      </w:r>
      <w:r w:rsidRPr="006677F5">
        <w:t xml:space="preserve"> naar de crèche, tegenover de Hollandse Schouwburg, in Amsterdam gebracht. Dit was een plek waar kinderen tot dertien jaar werden gebracht, de Duitsers hielden namelijk niet van al dat gekrijs en daarom kwamen de mensen die ouder waren d</w:t>
      </w:r>
      <w:r>
        <w:t xml:space="preserve">an dertien jaar in de Hollandse </w:t>
      </w:r>
      <w:r w:rsidRPr="006677F5">
        <w:t>Schouwburg.</w:t>
      </w:r>
    </w:p>
    <w:p w:rsidR="00500B1F" w:rsidRDefault="00500B1F" w:rsidP="00EB7A3B">
      <w:pPr>
        <w:spacing w:line="360" w:lineRule="auto"/>
        <w:jc w:val="both"/>
      </w:pPr>
      <w:r>
        <w:t xml:space="preserve">Tussen de Schouwburg en de crèche stopte er altijd een tram. Aan de kant van de Schouwburg stonden </w:t>
      </w:r>
      <w:r w:rsidRPr="006677F5">
        <w:t>altijd veel soldaten. Zodra de tram stilstond konden ze dus niet kijken naar de crèche. Als de tram stopte konden de verpleegsters snel instappen met een kindje. Het is natuurlijk bijzonder dat mensen in de tram nooit iets hebben verteld aan de Duitsers, ze hebben echt ongelofelijk veel geluk gehad. De verpleegsters hadden allemaal scenario</w:t>
      </w:r>
      <w:r>
        <w:t>’</w:t>
      </w:r>
      <w:r w:rsidRPr="006677F5">
        <w:t>s bedacht</w:t>
      </w:r>
      <w:r>
        <w:t>,</w:t>
      </w:r>
      <w:r w:rsidRPr="006677F5">
        <w:t xml:space="preserve"> zodat ze kinderen konden laten ontsnappen. Er werden kinderen in manden, aardappelzakken of koffers gedaan.</w:t>
      </w:r>
      <w:r>
        <w:t xml:space="preserve"> Meneer van Vliet </w:t>
      </w:r>
      <w:r w:rsidRPr="006677F5">
        <w:t xml:space="preserve">hebben ze in een koffer gestopt en </w:t>
      </w:r>
      <w:r>
        <w:t>zo is hij</w:t>
      </w:r>
      <w:r w:rsidRPr="006677F5">
        <w:t xml:space="preserve"> uit de crèche gesmokkeld. Zo zijn er meer dan 600 kinderen ontsnapt.</w:t>
      </w:r>
    </w:p>
    <w:p w:rsidR="00500B1F" w:rsidRPr="00D07C85" w:rsidRDefault="00500B1F" w:rsidP="00EB7A3B">
      <w:pPr>
        <w:spacing w:line="360" w:lineRule="auto"/>
        <w:jc w:val="both"/>
      </w:pPr>
      <w:r>
        <w:t>Binnen ongeveer twee weken is hij</w:t>
      </w:r>
      <w:r w:rsidRPr="00D07C85">
        <w:t xml:space="preserve"> uit de crèche gehaald</w:t>
      </w:r>
      <w:r>
        <w:t xml:space="preserve">. Toen hij daar weg kwam, was hij </w:t>
      </w:r>
      <w:r w:rsidRPr="00D07C85">
        <w:t>via Utrecht per ongeluk in Friesland terech</w:t>
      </w:r>
      <w:r>
        <w:t xml:space="preserve">t gekomen. Iet van Dijk had hem </w:t>
      </w:r>
      <w:r w:rsidRPr="00D07C85">
        <w:t xml:space="preserve">weer </w:t>
      </w:r>
      <w:r>
        <w:t xml:space="preserve">naar een ander onderduikadres </w:t>
      </w:r>
      <w:r w:rsidRPr="00D07C85">
        <w:t>gebracht, dit was heel erg bijzonder. Het gebeurde zelden dat dezelfde persoon je naar het volgende onderdui</w:t>
      </w:r>
      <w:r>
        <w:t xml:space="preserve">kadres bracht. Eigenlijk had Fred van Vliet </w:t>
      </w:r>
      <w:r w:rsidRPr="00D07C85">
        <w:t>in het zuiden van het land terecht moeten komen. Het verzet had een code om mensen makkelijk door te kunnen smokkelen. Kinderen die theesurrogaat werden genoemd hadden blond haar en moesten naar het noorden, omdat daar meer blonde mensen woonden. Als je koffiesurrogaat was dan had je donker haar</w:t>
      </w:r>
      <w:r>
        <w:t xml:space="preserve"> en moest je naar het zuiden. Meneer van Vliet had donker haar, dus hij</w:t>
      </w:r>
      <w:r w:rsidRPr="00D07C85">
        <w:t xml:space="preserve"> had eigenlijk naar het zuiden gemoeten. Soms was </w:t>
      </w:r>
      <w:r>
        <w:t xml:space="preserve">er geen plek meer in het zuiden, daarom moest hij </w:t>
      </w:r>
      <w:r w:rsidRPr="00D07C85">
        <w:t xml:space="preserve">toch naar het noorden. Gelukkig was </w:t>
      </w:r>
      <w:r>
        <w:t xml:space="preserve">er een kapper in Sneek die de </w:t>
      </w:r>
      <w:r w:rsidRPr="00D07C85">
        <w:t xml:space="preserve">haren kon blonderen. </w:t>
      </w:r>
    </w:p>
    <w:p w:rsidR="00500B1F" w:rsidRPr="00D07C85" w:rsidRDefault="00500B1F" w:rsidP="00EB7A3B">
      <w:pPr>
        <w:spacing w:line="360" w:lineRule="auto"/>
        <w:jc w:val="both"/>
      </w:pPr>
      <w:r w:rsidRPr="00D07C85">
        <w:lastRenderedPageBreak/>
        <w:t>Een</w:t>
      </w:r>
      <w:r>
        <w:t>maal in Sneek aangekomen kwam hij</w:t>
      </w:r>
      <w:r w:rsidRPr="00D07C85">
        <w:t xml:space="preserve"> bij de familie van Vliet terecht. Wat heel bijzonder wa</w:t>
      </w:r>
      <w:r w:rsidR="00040D02">
        <w:t>s is dat de familie wel op een J</w:t>
      </w:r>
      <w:r w:rsidRPr="00D07C85">
        <w:t>oods kindje wilde passen, maar dit moest dan wel een blond meisje zijn. Dit zou het minste opvallen. De familie keek dus raa</w:t>
      </w:r>
      <w:r>
        <w:t>r op toen ze het dekentje bij hem vandaan haalden</w:t>
      </w:r>
      <w:r w:rsidRPr="00D07C85">
        <w:t>. Er lag geen blond meisje, maar een jongent</w:t>
      </w:r>
      <w:r>
        <w:t>je met donker haar. Later heeft Fred van Vliet</w:t>
      </w:r>
      <w:r w:rsidRPr="00D07C85">
        <w:t xml:space="preserve"> nog gevraagd hoe ze dat vonden. Ze schrokken, maar waren op</w:t>
      </w:r>
      <w:r>
        <w:t>slag verliefd. Hij</w:t>
      </w:r>
      <w:r w:rsidRPr="00D07C85">
        <w:t xml:space="preserve"> lag in hun armen en stak </w:t>
      </w:r>
      <w:r>
        <w:t>zijn</w:t>
      </w:r>
      <w:r w:rsidRPr="00D07C85">
        <w:t xml:space="preserve"> handjes omhoog en </w:t>
      </w:r>
      <w:r>
        <w:t xml:space="preserve">hij </w:t>
      </w:r>
      <w:r w:rsidRPr="00D07C85">
        <w:t>begon te lachen. Het was natuurlijk wel link</w:t>
      </w:r>
      <w:r>
        <w:t>,</w:t>
      </w:r>
      <w:r w:rsidRPr="00D07C85">
        <w:t xml:space="preserve"> want de meesten in het noorden waren blond en de Duitsers hadden een kazerne tegenover het huis waar de familie woonde.</w:t>
      </w:r>
    </w:p>
    <w:p w:rsidR="00500B1F" w:rsidRPr="00D07C85" w:rsidRDefault="00500B1F" w:rsidP="00EB7A3B">
      <w:pPr>
        <w:spacing w:line="360" w:lineRule="auto"/>
        <w:jc w:val="both"/>
      </w:pPr>
      <w:r w:rsidRPr="00D07C85">
        <w:t>Mensen twijfelden vaak of</w:t>
      </w:r>
      <w:r>
        <w:t xml:space="preserve"> Fred van Vliet </w:t>
      </w:r>
      <w:r w:rsidR="00040D02">
        <w:t>wel of niet een J</w:t>
      </w:r>
      <w:r w:rsidRPr="00D07C85">
        <w:t>oods kindje was. Gelukkig had mevrouw van Vliet ook erg donker ha</w:t>
      </w:r>
      <w:r w:rsidR="00040D02">
        <w:t>ar. Achteraf bleek dat zij ook J</w:t>
      </w:r>
      <w:r w:rsidRPr="00D07C85">
        <w:t>oods was. Als mensen ernaar vroeg</w:t>
      </w:r>
      <w:r>
        <w:t xml:space="preserve">en zei mevrouw van Vliet dat hij </w:t>
      </w:r>
      <w:r w:rsidRPr="00D07C85">
        <w:t xml:space="preserve">een zoontje was van een Nederlandse man en een Javaanse vrouw. De vrouw was erg ziek en daarom kwam het kindje bij familie </w:t>
      </w:r>
      <w:r>
        <w:t>van Vliet om aan te sterken. Hij heeft</w:t>
      </w:r>
      <w:r w:rsidRPr="00D07C85">
        <w:t xml:space="preserve"> </w:t>
      </w:r>
      <w:r>
        <w:t>altijd gedacht dat niemand van z</w:t>
      </w:r>
      <w:r w:rsidRPr="00D07C85">
        <w:t xml:space="preserve">ijn </w:t>
      </w:r>
      <w:r>
        <w:t>onderduiken af wist, maar dit was</w:t>
      </w:r>
      <w:r w:rsidRPr="00D07C85">
        <w:t xml:space="preserve"> niet zo. </w:t>
      </w:r>
    </w:p>
    <w:p w:rsidR="00500B1F" w:rsidRPr="00400AA6" w:rsidRDefault="00500B1F" w:rsidP="00EB7A3B">
      <w:pPr>
        <w:spacing w:line="360" w:lineRule="auto"/>
        <w:jc w:val="both"/>
        <w:rPr>
          <w:rStyle w:val="Intensievebenadrukking"/>
          <w:i w:val="0"/>
          <w:iCs w:val="0"/>
          <w:color w:val="auto"/>
        </w:rPr>
      </w:pPr>
      <w:r>
        <w:t xml:space="preserve">Meneer van Vliet is </w:t>
      </w:r>
      <w:r w:rsidRPr="00D07C85">
        <w:t>dus van jongs af aan al opgegro</w:t>
      </w:r>
      <w:r>
        <w:t>eid bij de familie van Vliet. Hij</w:t>
      </w:r>
      <w:r w:rsidRPr="00D07C85">
        <w:t xml:space="preserve"> beschouw</w:t>
      </w:r>
      <w:r>
        <w:t>d</w:t>
      </w:r>
      <w:r w:rsidRPr="00D07C85">
        <w:t xml:space="preserve"> ze daarom o</w:t>
      </w:r>
      <w:r>
        <w:t>ok als zijn echte ouders. Hij kan ervoor kiezen om z</w:t>
      </w:r>
      <w:r w:rsidRPr="00D07C85">
        <w:t>i</w:t>
      </w:r>
      <w:r>
        <w:t>jn achternaam te veranderen in z</w:t>
      </w:r>
      <w:r w:rsidRPr="00D07C85">
        <w:t>ijn biologisch</w:t>
      </w:r>
      <w:r>
        <w:t xml:space="preserve">e achternaam, Schachner, maar hij heeft </w:t>
      </w:r>
      <w:r w:rsidRPr="00D07C85">
        <w:t>ervoo</w:t>
      </w:r>
      <w:r>
        <w:t xml:space="preserve">r gekozen om dat niet te doen. De </w:t>
      </w:r>
      <w:r w:rsidRPr="00D07C85">
        <w:t xml:space="preserve">biologische ouders </w:t>
      </w:r>
      <w:r>
        <w:t xml:space="preserve">van Fred van Vliet </w:t>
      </w:r>
      <w:r w:rsidRPr="00D07C85">
        <w:t>noem</w:t>
      </w:r>
      <w:r>
        <w:t>de hij</w:t>
      </w:r>
      <w:r w:rsidRPr="00D07C85">
        <w:t xml:space="preserve"> altijd bij hun voornaam, Rachel en Salomon, omdat de namen genoemd moeten blijven zodat ze niet vergeten worden. </w:t>
      </w:r>
    </w:p>
    <w:p w:rsidR="00500B1F" w:rsidRDefault="00A01030" w:rsidP="00EB7A3B">
      <w:pPr>
        <w:spacing w:line="360" w:lineRule="auto"/>
        <w:jc w:val="both"/>
      </w:pPr>
      <w:r w:rsidRPr="002054A1">
        <w:rPr>
          <w:noProof/>
          <w:lang w:eastAsia="nl-NL" w:bidi="he-IL"/>
        </w:rPr>
        <mc:AlternateContent>
          <mc:Choice Requires="wps">
            <w:drawing>
              <wp:anchor distT="0" distB="0" distL="114300" distR="114300" simplePos="0" relativeHeight="251668480" behindDoc="0" locked="0" layoutInCell="1" allowOverlap="1" wp14:anchorId="4692E9BA" wp14:editId="0D1D647B">
                <wp:simplePos x="0" y="0"/>
                <wp:positionH relativeFrom="margin">
                  <wp:align>left</wp:align>
                </wp:positionH>
                <wp:positionV relativeFrom="paragraph">
                  <wp:posOffset>2117725</wp:posOffset>
                </wp:positionV>
                <wp:extent cx="2795905" cy="171450"/>
                <wp:effectExtent l="0" t="0" r="4445" b="0"/>
                <wp:wrapSquare wrapText="bothSides"/>
                <wp:docPr id="4" name="Tekstvak 4"/>
                <wp:cNvGraphicFramePr/>
                <a:graphic xmlns:a="http://schemas.openxmlformats.org/drawingml/2006/main">
                  <a:graphicData uri="http://schemas.microsoft.com/office/word/2010/wordprocessingShape">
                    <wps:wsp>
                      <wps:cNvSpPr txBox="1"/>
                      <wps:spPr>
                        <a:xfrm>
                          <a:off x="0" y="0"/>
                          <a:ext cx="2795905" cy="171450"/>
                        </a:xfrm>
                        <a:prstGeom prst="rect">
                          <a:avLst/>
                        </a:prstGeom>
                        <a:solidFill>
                          <a:prstClr val="white"/>
                        </a:solidFill>
                        <a:ln>
                          <a:noFill/>
                        </a:ln>
                      </wps:spPr>
                      <wps:txbx>
                        <w:txbxContent>
                          <w:p w:rsidR="00374DC1" w:rsidRPr="00B746D6" w:rsidRDefault="00374DC1" w:rsidP="00500B1F">
                            <w:pPr>
                              <w:pStyle w:val="Bijschrift"/>
                              <w:rPr>
                                <w:noProof/>
                              </w:rPr>
                            </w:pPr>
                            <w:r>
                              <w:t>Familie Schachner, Fred van Vliet staat zelf niet op deze foto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4" o:spid="_x0000_s1036" type="#_x0000_t202" style="position:absolute;left:0;text-align:left;margin-left:0;margin-top:166.75pt;width:220.15pt;height:13.5pt;z-index:251668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jHNgIAAGcEAAAOAAAAZHJzL2Uyb0RvYy54bWysVMFuGjEQvVfqP1i+lwUEpUFZIkpEVQkl&#10;kaDK2Xht1ortcW3DLv36jr0sadOeql6845nx2O+9mb29a40mJ+GDAlvS0WBIibAcKmUPJf22W3/4&#10;REmIzFZMgxUlPYtA7xbv3902bi7GUIOuhCdYxIZ540pax+jmRRF4LQwLA3DCYlCCNyzi1h+KyrMG&#10;qxtdjIfDj0UDvnIeuAgBvfddkC5yfSkFj49SBhGJLim+LebV53Wf1mJxy+YHz1yt+OUZ7B9eYZiy&#10;eOm11D2LjBy9+qOUUdxDABkHHEwBUiouMgZEMxq+QbOtmRMZC5IT3JWm8P/K8ofTkyeqKumEEssM&#10;SrQTLyGe2AuZJHYaF+aYtHWYFtvP0KLKvT+gM4FupTfpi3AIxpHn85Vb0UbC0Tme3UxvhlNKOMZG&#10;s9FkmskvXk87H+IXAYYko6QetcuUstMmRHwJpvYp6bIAWlVrpXXapMBKe3JiqHNTqyjSG/HEb1na&#10;plwL6VQXTp4iQeygJCu2+zYTMuth7qE6I3oPXfcEx9cK79uwEJ+Yx3ZBwDgC8REXqaEpKVwsSmrw&#10;P/7mT/moIkYpabD9Shq+H5kXlOivFvVNvdobvjf2vWGPZgWIdITD5Xg28YCPujelB/OMk7FMt2CI&#10;WY53lTT25ip2Q4CTxcVymZOwIx2LG7t1PJXued21z8y7iyoR9XyAvjHZ/I04XW7H8vIYQaqsXOK1&#10;Y/FCN3ZzlucyeWlcft3nrNf/w+InAAAA//8DAFBLAwQUAAYACAAAACEAyhvSbt4AAAAIAQAADwAA&#10;AGRycy9kb3ducmV2LnhtbEyPwU7DMBBE70j8g7VIXBC1adqoSuNU0MINDi1Vz9t4SSLidRQ7Tfr3&#10;mBMcZ2c18ybfTLYVF+p941jD00yBIC6dabjScPx8e1yB8AHZYOuYNFzJw6a4vckxM27kPV0OoRIx&#10;hH2GGuoQukxKX9Zk0c9cRxy9L9dbDFH2lTQ9jjHctnKuVCotNhwbauxoW1P5fRishnTXD+Oetw+7&#10;4+s7fnTV/PRyPWl9fzc9r0EEmsLfM/ziR3QoItPZDWy8aDXEIUFDkiRLENFeLFQC4hwvqVqCLHL5&#10;f0DxAwAA//8DAFBLAQItABQABgAIAAAAIQC2gziS/gAAAOEBAAATAAAAAAAAAAAAAAAAAAAAAABb&#10;Q29udGVudF9UeXBlc10ueG1sUEsBAi0AFAAGAAgAAAAhADj9If/WAAAAlAEAAAsAAAAAAAAAAAAA&#10;AAAALwEAAF9yZWxzLy5yZWxzUEsBAi0AFAAGAAgAAAAhAHPvKMc2AgAAZwQAAA4AAAAAAAAAAAAA&#10;AAAALgIAAGRycy9lMm9Eb2MueG1sUEsBAi0AFAAGAAgAAAAhAMob0m7eAAAACAEAAA8AAAAAAAAA&#10;AAAAAAAAkAQAAGRycy9kb3ducmV2LnhtbFBLBQYAAAAABAAEAPMAAACbBQAAAAA=&#10;" stroked="f">
                <v:textbox inset="0,0,0,0">
                  <w:txbxContent>
                    <w:p w:rsidR="00374DC1" w:rsidRPr="00B746D6" w:rsidRDefault="00374DC1" w:rsidP="00500B1F">
                      <w:pPr>
                        <w:pStyle w:val="Bijschrift"/>
                        <w:rPr>
                          <w:noProof/>
                        </w:rPr>
                      </w:pPr>
                      <w:r>
                        <w:t>Familie Schachner, Fred van Vliet staat zelf niet op deze foto</w:t>
                      </w:r>
                    </w:p>
                  </w:txbxContent>
                </v:textbox>
                <w10:wrap type="square" anchorx="margin"/>
              </v:shape>
            </w:pict>
          </mc:Fallback>
        </mc:AlternateContent>
      </w:r>
      <w:r w:rsidRPr="002054A1">
        <w:rPr>
          <w:noProof/>
          <w:lang w:eastAsia="nl-NL" w:bidi="he-IL"/>
        </w:rPr>
        <w:drawing>
          <wp:anchor distT="0" distB="0" distL="114300" distR="114300" simplePos="0" relativeHeight="251667456" behindDoc="0" locked="0" layoutInCell="1" allowOverlap="1" wp14:anchorId="3BA48957" wp14:editId="3235B376">
            <wp:simplePos x="0" y="0"/>
            <wp:positionH relativeFrom="margin">
              <wp:align>left</wp:align>
            </wp:positionH>
            <wp:positionV relativeFrom="paragraph">
              <wp:posOffset>45720</wp:posOffset>
            </wp:positionV>
            <wp:extent cx="2795905" cy="1969135"/>
            <wp:effectExtent l="0" t="0" r="4445"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5905" cy="1969135"/>
                    </a:xfrm>
                    <a:prstGeom prst="rect">
                      <a:avLst/>
                    </a:prstGeom>
                    <a:noFill/>
                  </pic:spPr>
                </pic:pic>
              </a:graphicData>
            </a:graphic>
            <wp14:sizeRelH relativeFrom="margin">
              <wp14:pctWidth>0</wp14:pctWidth>
            </wp14:sizeRelH>
            <wp14:sizeRelV relativeFrom="margin">
              <wp14:pctHeight>0</wp14:pctHeight>
            </wp14:sizeRelV>
          </wp:anchor>
        </w:drawing>
      </w:r>
      <w:r w:rsidR="00500B1F">
        <w:t>Herinneringen aan z</w:t>
      </w:r>
      <w:r w:rsidR="00500B1F" w:rsidRPr="002054A1">
        <w:t>ijn</w:t>
      </w:r>
      <w:r w:rsidR="00500B1F">
        <w:t xml:space="preserve"> biologische</w:t>
      </w:r>
      <w:r w:rsidR="00500B1F" w:rsidRPr="002054A1">
        <w:t xml:space="preserve"> ouders he</w:t>
      </w:r>
      <w:r w:rsidR="00500B1F">
        <w:t>eft hij niet echt, alleen door wat mensen hem</w:t>
      </w:r>
      <w:r w:rsidR="00500B1F" w:rsidRPr="002054A1">
        <w:t xml:space="preserve"> verteld hebben en door een paar foto’s. De directeur van de koffiebranderij was de enige die iets wist over </w:t>
      </w:r>
      <w:r w:rsidR="00500B1F">
        <w:t xml:space="preserve">Rachel en Salomon, maar toen van Vliet hem ontmoette heeft hij </w:t>
      </w:r>
      <w:r w:rsidR="00500B1F" w:rsidRPr="002054A1">
        <w:t>he</w:t>
      </w:r>
      <w:r w:rsidR="00500B1F">
        <w:t>m niks gevraagd. Achteraf heeft hij</w:t>
      </w:r>
      <w:r w:rsidR="00500B1F" w:rsidRPr="002054A1">
        <w:t xml:space="preserve"> hier ontzettend veel spij</w:t>
      </w:r>
      <w:r w:rsidR="00500B1F">
        <w:t>t van, maar in die tijd wilde hij</w:t>
      </w:r>
      <w:r w:rsidR="00500B1F" w:rsidRPr="002054A1">
        <w:t xml:space="preserve"> die ding</w:t>
      </w:r>
      <w:r w:rsidR="00500B1F">
        <w:t>en niet weten. Het enige wat hij van z</w:t>
      </w:r>
      <w:r w:rsidR="00500B1F" w:rsidRPr="002054A1">
        <w:t>ijn moeder had waren haar sieraden en een familiefoto.</w:t>
      </w:r>
      <w:r w:rsidR="00500B1F">
        <w:t xml:space="preserve"> De directeur heeft deze aan hem gegeven toen ze </w:t>
      </w:r>
      <w:r w:rsidR="00500B1F" w:rsidRPr="002054A1">
        <w:t xml:space="preserve">elkaar hadden ontmoet. </w:t>
      </w:r>
    </w:p>
    <w:p w:rsidR="00500B1F" w:rsidRPr="002054A1" w:rsidRDefault="00500B1F" w:rsidP="00EB7A3B">
      <w:pPr>
        <w:spacing w:line="360" w:lineRule="auto"/>
        <w:jc w:val="both"/>
      </w:pPr>
      <w:r>
        <w:t>De halsketting van Rachel hadden</w:t>
      </w:r>
      <w:r w:rsidRPr="002054A1">
        <w:t xml:space="preserve"> </w:t>
      </w:r>
      <w:r>
        <w:t>zijn beide dochters op de</w:t>
      </w:r>
      <w:r w:rsidRPr="002054A1">
        <w:t xml:space="preserve"> trouwdag</w:t>
      </w:r>
      <w:r>
        <w:t xml:space="preserve"> van Fred van Vliet</w:t>
      </w:r>
      <w:r w:rsidRPr="002054A1">
        <w:t xml:space="preserve"> gedragen. Het was de bedoeling dat deze halsketting generatie op generatie mee zou gaan. Deze traditie kan n</w:t>
      </w:r>
      <w:r>
        <w:t>iet voortgezet worden omdat het gezin van Fred van Vliet tot hun</w:t>
      </w:r>
      <w:r w:rsidRPr="002054A1">
        <w:t xml:space="preserve"> grote</w:t>
      </w:r>
      <w:r>
        <w:t xml:space="preserve"> verdriet een keer beroofd was. De dief heeft naast de</w:t>
      </w:r>
      <w:r w:rsidRPr="002054A1">
        <w:t xml:space="preserve"> gouden horloges en andere spullen ook de sieraden van Rache</w:t>
      </w:r>
      <w:r>
        <w:t xml:space="preserve">l mee </w:t>
      </w:r>
      <w:r>
        <w:lastRenderedPageBreak/>
        <w:t>genomen. Het enige wat hij nog van zijn moeder had is van hem ontnomen, wat hij</w:t>
      </w:r>
      <w:r w:rsidRPr="002054A1">
        <w:t xml:space="preserve"> echt verschrikkelijk vind</w:t>
      </w:r>
      <w:r>
        <w:t>t</w:t>
      </w:r>
      <w:r w:rsidRPr="002054A1">
        <w:t xml:space="preserve">. </w:t>
      </w:r>
    </w:p>
    <w:p w:rsidR="00500B1F" w:rsidRDefault="00500B1F" w:rsidP="00EB7A3B">
      <w:pPr>
        <w:spacing w:line="360" w:lineRule="auto"/>
        <w:jc w:val="both"/>
      </w:pPr>
      <w:r>
        <w:t xml:space="preserve">Ondanks dat hij vrij weinig weet van zijn biologische ouders was hij erg benieuwd naar zijn biologische familie. </w:t>
      </w:r>
      <w:r w:rsidR="00040D02">
        <w:t>Met behulp van een J</w:t>
      </w:r>
      <w:r w:rsidRPr="002054A1">
        <w:t xml:space="preserve">oods </w:t>
      </w:r>
      <w:r>
        <w:t>maatschappelijk werkster is hij erachter gekomen dat hij</w:t>
      </w:r>
      <w:r w:rsidRPr="002054A1">
        <w:t xml:space="preserve"> veel</w:t>
      </w:r>
      <w:r>
        <w:t xml:space="preserve"> neven en nichten in Amerika heeft. De familie van Rachel was</w:t>
      </w:r>
      <w:r w:rsidRPr="002054A1">
        <w:t xml:space="preserve"> tijdens de oorlog naar Nederland ge</w:t>
      </w:r>
      <w:r>
        <w:t xml:space="preserve">vlucht. </w:t>
      </w:r>
      <w:r w:rsidR="00DA5B1A">
        <w:t>Ondanks ‘</w:t>
      </w:r>
      <w:r>
        <w:t xml:space="preserve">t feit, dat hij niet zeker weten of de </w:t>
      </w:r>
      <w:r w:rsidRPr="002054A1">
        <w:t xml:space="preserve">opa en oma van </w:t>
      </w:r>
      <w:r w:rsidR="001D745A" w:rsidRPr="002054A1">
        <w:t>Salomons</w:t>
      </w:r>
      <w:r w:rsidRPr="002054A1">
        <w:t xml:space="preserve"> kant zijn vermoord, kunnen we daar wel vanuit gaan. Dankzij deze maa</w:t>
      </w:r>
      <w:r>
        <w:t>tschappelijk werkster heeft Fred van Vliet zijn neven en nichten van z</w:t>
      </w:r>
      <w:r w:rsidRPr="002054A1">
        <w:t>ijn vader</w:t>
      </w:r>
      <w:r>
        <w:t>s kant in Amerika gevonden. Hij is</w:t>
      </w:r>
      <w:r w:rsidRPr="002054A1">
        <w:t xml:space="preserve"> e</w:t>
      </w:r>
      <w:r>
        <w:t>en rondreis gaan maken en hij heeft</w:t>
      </w:r>
      <w:r w:rsidRPr="002054A1">
        <w:t xml:space="preserve"> toen deze kant van de familie ontmoet. De</w:t>
      </w:r>
      <w:r>
        <w:t xml:space="preserve"> Duitse soldaat heeft hij ook nog ontmoet en dat vond hij</w:t>
      </w:r>
      <w:r w:rsidRPr="002054A1">
        <w:t xml:space="preserve"> heel bijzonder.</w:t>
      </w:r>
      <w:r>
        <w:t xml:space="preserve"> Net zoals dat meisje waarmee hij</w:t>
      </w:r>
      <w:r w:rsidRPr="002054A1">
        <w:t xml:space="preserve"> in </w:t>
      </w:r>
      <w:r>
        <w:t xml:space="preserve">Den Helder was ondergedoken. Fred van Vliet </w:t>
      </w:r>
      <w:r w:rsidRPr="002054A1">
        <w:t>was toen acht maanden en zij was zeven jaar oud. Je zou denken dat dat meisje er nog wel veel van wist, maar dat was niet zo. Ze wist helemaal niet dat er een kindje had gewoond. Het enige wat zij nog wist</w:t>
      </w:r>
      <w:r>
        <w:t xml:space="preserve"> was dat er een geitje stond. Hij</w:t>
      </w:r>
      <w:r w:rsidRPr="002054A1">
        <w:t xml:space="preserve"> vind</w:t>
      </w:r>
      <w:r>
        <w:t>t</w:t>
      </w:r>
      <w:r w:rsidRPr="002054A1">
        <w:t xml:space="preserve"> het heel bijzonder dat ze dat</w:t>
      </w:r>
      <w:r>
        <w:t xml:space="preserve"> heeft kunnen vergeten, maar hij </w:t>
      </w:r>
      <w:r w:rsidRPr="002054A1">
        <w:t>begrijp</w:t>
      </w:r>
      <w:r>
        <w:t>t het wel, want hij</w:t>
      </w:r>
      <w:r w:rsidRPr="002054A1">
        <w:t xml:space="preserve"> </w:t>
      </w:r>
      <w:r>
        <w:t>heeft</w:t>
      </w:r>
      <w:r w:rsidRPr="002054A1">
        <w:t xml:space="preserve"> immers ook voor sommige dingen afgesloten door de oorlog.</w:t>
      </w:r>
    </w:p>
    <w:p w:rsidR="00500B1F" w:rsidRDefault="00500B1F" w:rsidP="00400AA6">
      <w:pPr>
        <w:spacing w:line="360" w:lineRule="auto"/>
        <w:jc w:val="center"/>
      </w:pPr>
      <w:r>
        <w:rPr>
          <w:rStyle w:val="Intensievebenadrukking"/>
          <w:sz w:val="32"/>
        </w:rPr>
        <w:t>“Ik heb</w:t>
      </w:r>
      <w:r w:rsidRPr="00410206">
        <w:rPr>
          <w:rStyle w:val="Intensievebenadrukking"/>
          <w:sz w:val="32"/>
        </w:rPr>
        <w:t xml:space="preserve"> zo’n fijn leven gehad bij familie van Vliet. Ik vraag me af of ik bij Salomon en Rachel wel net zo’n fijn leven zou hebben gehad.”</w:t>
      </w:r>
    </w:p>
    <w:p w:rsidR="00500B1F" w:rsidRPr="00E34D78" w:rsidRDefault="00500B1F" w:rsidP="00EB7A3B">
      <w:pPr>
        <w:spacing w:line="360" w:lineRule="auto"/>
        <w:jc w:val="both"/>
      </w:pPr>
      <w:r>
        <w:t xml:space="preserve">Bij de familie van Vliet heeft hij </w:t>
      </w:r>
      <w:r w:rsidRPr="00E34D78">
        <w:t>een hele gelukkige jeugd geh</w:t>
      </w:r>
      <w:r w:rsidR="00040D02">
        <w:t>ad, maar over het J</w:t>
      </w:r>
      <w:r>
        <w:t xml:space="preserve">oods zijn werd niet gepraat. Fred van Vliet was elf jaar oud, toen hij </w:t>
      </w:r>
      <w:r w:rsidRPr="00E34D78">
        <w:t xml:space="preserve">een keer werd </w:t>
      </w:r>
      <w:r>
        <w:t>uitgescholden voor ‘rotjood’. Hij</w:t>
      </w:r>
      <w:r w:rsidRPr="00E34D78">
        <w:t xml:space="preserve"> wist ni</w:t>
      </w:r>
      <w:r>
        <w:t>et wat dit betekende</w:t>
      </w:r>
      <w:r w:rsidR="001D745A">
        <w:t>,</w:t>
      </w:r>
      <w:r>
        <w:t xml:space="preserve"> dus was hij </w:t>
      </w:r>
      <w:r w:rsidRPr="00E34D78">
        <w:t xml:space="preserve">naar moeder van Vliet gegaan. Dit was het moment waarop </w:t>
      </w:r>
      <w:r>
        <w:t xml:space="preserve">zij </w:t>
      </w:r>
      <w:r w:rsidRPr="00E34D78">
        <w:t xml:space="preserve">vertelde dat </w:t>
      </w:r>
      <w:r>
        <w:t>zijn ouders eigenlijk z</w:t>
      </w:r>
      <w:r w:rsidRPr="00E34D78">
        <w:t xml:space="preserve">ijn pleegouders zijn en dat </w:t>
      </w:r>
      <w:r>
        <w:t xml:space="preserve">de </w:t>
      </w:r>
      <w:r w:rsidRPr="00E34D78">
        <w:t xml:space="preserve">biologische ouders </w:t>
      </w:r>
      <w:r>
        <w:t xml:space="preserve">van Fred van Vliet </w:t>
      </w:r>
      <w:r w:rsidRPr="00E34D78">
        <w:t>zijn vergast en dus</w:t>
      </w:r>
      <w:r>
        <w:t xml:space="preserve"> vermoord waren in de oorlog. Hij</w:t>
      </w:r>
      <w:r w:rsidRPr="00E34D78">
        <w:t xml:space="preserve"> was toen nog m</w:t>
      </w:r>
      <w:r>
        <w:t xml:space="preserve">aar elf jaar oud, wat maakte hem het uit dat hij </w:t>
      </w:r>
      <w:r w:rsidR="00040D02">
        <w:t>J</w:t>
      </w:r>
      <w:r w:rsidRPr="00E34D78">
        <w:t xml:space="preserve">oods was? Wat was daar erg aan? Het ging bij </w:t>
      </w:r>
      <w:r>
        <w:t>hem</w:t>
      </w:r>
      <w:r w:rsidRPr="00E34D78">
        <w:t xml:space="preserve"> het ene oor in en het andere oor weer uit. </w:t>
      </w:r>
    </w:p>
    <w:p w:rsidR="00500B1F" w:rsidRDefault="00500B1F" w:rsidP="00EB7A3B">
      <w:pPr>
        <w:spacing w:line="360" w:lineRule="auto"/>
        <w:jc w:val="both"/>
      </w:pPr>
      <w:r>
        <w:t>Toen hij</w:t>
      </w:r>
      <w:r w:rsidRPr="00E34D78">
        <w:t xml:space="preserve"> in de der</w:t>
      </w:r>
      <w:r>
        <w:t xml:space="preserve">de klas zat van het vwo werd hij </w:t>
      </w:r>
      <w:r w:rsidRPr="00E34D78">
        <w:t xml:space="preserve">een keer uit de klas gestuurd. Toen ik ’s middags samen met een vriend terug </w:t>
      </w:r>
      <w:r>
        <w:t>naar huis liep zei hij tegen hem</w:t>
      </w:r>
      <w:r w:rsidRPr="00E34D78">
        <w:t>: “Weet jij wel wat die leraar zei toen jij de klas uit liep? Ze hadden hem ook moeten verga</w:t>
      </w:r>
      <w:r>
        <w:t>ssen”. Vanaf toen ontwikkelde hij</w:t>
      </w:r>
      <w:r w:rsidRPr="00E34D78">
        <w:t xml:space="preserve"> eigenlijk d</w:t>
      </w:r>
      <w:r w:rsidR="00040D02">
        <w:t>e angst voor het J</w:t>
      </w:r>
      <w:r>
        <w:t xml:space="preserve">oods zijn. Fred van Vliet </w:t>
      </w:r>
      <w:r w:rsidRPr="00E34D78">
        <w:t>was in de veronder</w:t>
      </w:r>
      <w:r>
        <w:t>stelling dat weinig mensen van z</w:t>
      </w:r>
      <w:r w:rsidR="00040D02">
        <w:t>ijn J</w:t>
      </w:r>
      <w:r w:rsidRPr="00E34D78">
        <w:t xml:space="preserve">oodse </w:t>
      </w:r>
      <w:r>
        <w:t>achtergrond af wisten, totdat hij</w:t>
      </w:r>
      <w:r w:rsidRPr="00E34D78">
        <w:t xml:space="preserve"> later ineens een uitnodiging kreeg </w:t>
      </w:r>
      <w:r w:rsidR="00040D02">
        <w:t>om bij de onthulling van een J</w:t>
      </w:r>
      <w:r w:rsidRPr="00E34D78">
        <w:t>oods monument in Sneek aanwezig te zijn. Dit monument</w:t>
      </w:r>
      <w:r w:rsidR="00040D02">
        <w:t xml:space="preserve"> werd daar geplaatst voor alle J</w:t>
      </w:r>
      <w:r w:rsidRPr="00E34D78">
        <w:t>oden uit Sneek die omgekomen waren ti</w:t>
      </w:r>
      <w:r>
        <w:t>jdens de Tweede Wereldoorlog. Hij schrok heel erg toen hij</w:t>
      </w:r>
      <w:r w:rsidRPr="00E34D78">
        <w:t xml:space="preserve"> die brief </w:t>
      </w:r>
      <w:r w:rsidR="00DA5B1A" w:rsidRPr="00E34D78">
        <w:t>thuiskreeg</w:t>
      </w:r>
      <w:r>
        <w:t>. Hoe wisten deze mensen dat hij</w:t>
      </w:r>
      <w:r w:rsidR="00040D02">
        <w:t xml:space="preserve"> J</w:t>
      </w:r>
      <w:r w:rsidRPr="00E34D78">
        <w:t>oo</w:t>
      </w:r>
      <w:r>
        <w:t>ds was? Stond hij</w:t>
      </w:r>
      <w:r w:rsidRPr="00E34D78">
        <w:t xml:space="preserve"> weer op een lijst</w:t>
      </w:r>
      <w:r>
        <w:t xml:space="preserve">, net zoals in de </w:t>
      </w:r>
      <w:r>
        <w:lastRenderedPageBreak/>
        <w:t>oorlog? Hij was</w:t>
      </w:r>
      <w:r w:rsidRPr="00E34D78">
        <w:t xml:space="preserve"> er toch naartoe gegaan en het bleek dat de voorzitter van de organisa</w:t>
      </w:r>
      <w:r>
        <w:t>tie een oude buurjongen van hem was, die hem</w:t>
      </w:r>
      <w:r w:rsidRPr="00E34D78">
        <w:t xml:space="preserve"> vertelde dat a</w:t>
      </w:r>
      <w:r>
        <w:t>l heel lang iedereen die bij hem in de buurt woonde wist dat hij</w:t>
      </w:r>
      <w:r w:rsidR="00040D02">
        <w:t xml:space="preserve"> een J</w:t>
      </w:r>
      <w:r w:rsidRPr="00E34D78">
        <w:t xml:space="preserve">oods onderduik kindje was. </w:t>
      </w:r>
    </w:p>
    <w:p w:rsidR="00500B1F" w:rsidRDefault="00500B1F" w:rsidP="00EB7A3B">
      <w:pPr>
        <w:spacing w:line="360" w:lineRule="auto"/>
        <w:jc w:val="both"/>
      </w:pPr>
      <w:r>
        <w:t>Vanaf toen heeft hij eigenlijk</w:t>
      </w:r>
      <w:r w:rsidR="00040D02">
        <w:t xml:space="preserve"> een angst ontwikkeld voor het J</w:t>
      </w:r>
      <w:r>
        <w:t>oods zijn. Hij heeft die angst nu nog ste</w:t>
      </w:r>
      <w:r w:rsidR="00040D02">
        <w:t>eds. Fred van Vliet draagt een J</w:t>
      </w:r>
      <w:r>
        <w:t>oods teken om z</w:t>
      </w:r>
      <w:r w:rsidRPr="00E34D78">
        <w:t>ijn nek, ee</w:t>
      </w:r>
      <w:r>
        <w:t>n Chai, dat betekent ”Leven”.  Z</w:t>
      </w:r>
      <w:r w:rsidRPr="00E34D78">
        <w:t>ijn dochte</w:t>
      </w:r>
      <w:r>
        <w:t>r woont in Zuid-Afrika en als hij</w:t>
      </w:r>
      <w:r w:rsidRPr="00E34D78">
        <w:t xml:space="preserve"> dan ga</w:t>
      </w:r>
      <w:r>
        <w:t>at</w:t>
      </w:r>
      <w:r w:rsidRPr="00E34D78">
        <w:t xml:space="preserve"> vliegen vanaf Schi</w:t>
      </w:r>
      <w:r>
        <w:t xml:space="preserve">phol gaat zijn </w:t>
      </w:r>
      <w:r w:rsidR="00DA5B1A">
        <w:t>Chai onder</w:t>
      </w:r>
      <w:r>
        <w:t xml:space="preserve"> z</w:t>
      </w:r>
      <w:r w:rsidRPr="00E34D78">
        <w:t>ijn kleren of</w:t>
      </w:r>
      <w:r>
        <w:t xml:space="preserve"> hij doet hem af</w:t>
      </w:r>
      <w:r w:rsidRPr="00E34D78">
        <w:t xml:space="preserve">. </w:t>
      </w:r>
    </w:p>
    <w:p w:rsidR="00500B1F" w:rsidRPr="00E34D78" w:rsidRDefault="00500B1F" w:rsidP="00EB7A3B">
      <w:pPr>
        <w:spacing w:line="360" w:lineRule="auto"/>
        <w:jc w:val="both"/>
      </w:pPr>
      <w:r>
        <w:t>Een angst van Fred van Vliet is dat als hij gaat vliegen en het vliegtuig wordt gekaapt, dat hij</w:t>
      </w:r>
      <w:r w:rsidR="00040D02">
        <w:t xml:space="preserve"> dan vermoord wordt, omdat hij J</w:t>
      </w:r>
      <w:r>
        <w:t>oods is. Hij denkt dat die angst</w:t>
      </w:r>
      <w:r w:rsidRPr="00E34D78">
        <w:t xml:space="preserve"> altijd </w:t>
      </w:r>
      <w:r>
        <w:t xml:space="preserve">zal </w:t>
      </w:r>
      <w:r w:rsidRPr="00E34D78">
        <w:t>blijven. Hier in het noorden</w:t>
      </w:r>
      <w:r w:rsidR="00040D02">
        <w:t xml:space="preserve"> valt het wel mee, hier worden J</w:t>
      </w:r>
      <w:r w:rsidRPr="00E34D78">
        <w:t>oden niet</w:t>
      </w:r>
      <w:r>
        <w:t xml:space="preserve"> gepest of uitgescholden. Als je</w:t>
      </w:r>
      <w:r w:rsidR="00040D02">
        <w:t xml:space="preserve"> in Amsterdam bent worden de J</w:t>
      </w:r>
      <w:r w:rsidRPr="00E34D78">
        <w:t>oden soms bespuugd, uitgesc</w:t>
      </w:r>
      <w:r w:rsidR="00040D02">
        <w:t>holden enzovoort. Er zijn veel J</w:t>
      </w:r>
      <w:r w:rsidRPr="00E34D78">
        <w:t>oden die niet hun sieraden om hebben als ze daar lopen, want ze willen niet het risico lopen dat ze gepest worden of dat h</w:t>
      </w:r>
      <w:r>
        <w:t>e</w:t>
      </w:r>
      <w:r w:rsidRPr="00E34D78">
        <w:t xml:space="preserve">n iets overkomt. De verhouding tussen bijvoorbeeld mensen met verschillende huidskleur of godsdienst kun je alleen maar soepeler maken door ze positief te benaderen. </w:t>
      </w:r>
      <w:r>
        <w:t>Meneer van Vliet hoopt dat mensen</w:t>
      </w:r>
      <w:r w:rsidRPr="00E34D78">
        <w:t xml:space="preserve"> niet </w:t>
      </w:r>
      <w:r>
        <w:t xml:space="preserve">andere </w:t>
      </w:r>
      <w:r w:rsidRPr="00E34D78">
        <w:t>gaan veroordelen om huidskleur of geloof.</w:t>
      </w:r>
    </w:p>
    <w:p w:rsidR="00500B1F" w:rsidRDefault="00500B1F" w:rsidP="00400AA6">
      <w:pPr>
        <w:spacing w:line="360" w:lineRule="auto"/>
        <w:jc w:val="center"/>
      </w:pPr>
      <w:r w:rsidRPr="00080F0C">
        <w:rPr>
          <w:rStyle w:val="Intensievebenadrukking"/>
          <w:sz w:val="28"/>
        </w:rPr>
        <w:t xml:space="preserve">“Jullie zijn de jeugd, jullie zijn de toekomst. Ik hoop dat jullie onthouden dat je nooit een groep mensen mag veroordelen </w:t>
      </w:r>
      <w:r w:rsidRPr="00E34D78">
        <w:rPr>
          <w:rStyle w:val="Intensievebenadrukking"/>
          <w:sz w:val="28"/>
        </w:rPr>
        <w:t>om</w:t>
      </w:r>
      <w:r w:rsidRPr="00080F0C">
        <w:rPr>
          <w:rStyle w:val="Intensievebenadrukking"/>
          <w:sz w:val="28"/>
        </w:rPr>
        <w:t xml:space="preserve"> huidskleur of geloof.”</w:t>
      </w:r>
    </w:p>
    <w:p w:rsidR="00500B1F" w:rsidRDefault="00500B1F" w:rsidP="00EB7A3B">
      <w:pPr>
        <w:spacing w:line="360" w:lineRule="auto"/>
        <w:jc w:val="both"/>
      </w:pPr>
      <w:r>
        <w:t>Het einde van de oorlog weet hij niet meer, hij</w:t>
      </w:r>
      <w:r w:rsidRPr="00A96B6F">
        <w:t xml:space="preserve"> was toen twee en een half jaar oud, te jong om echt de oo</w:t>
      </w:r>
      <w:r>
        <w:t>rlog mee te maken. Wel is hij</w:t>
      </w:r>
      <w:r w:rsidRPr="00A96B6F">
        <w:t xml:space="preserve"> een tweede generatie holocaust slachtoffer, want </w:t>
      </w:r>
      <w:r>
        <w:t>hij heeft</w:t>
      </w:r>
      <w:r w:rsidRPr="00A96B6F">
        <w:t xml:space="preserve"> vijftig jaar n</w:t>
      </w:r>
      <w:r w:rsidR="00040D02">
        <w:t>iks willen vertellen over zijn J</w:t>
      </w:r>
      <w:r>
        <w:t>oods zijn. Fred van Vliet was nooit emotioneel. Hij</w:t>
      </w:r>
      <w:r w:rsidRPr="00A96B6F">
        <w:t xml:space="preserve"> kon naar films kijken of na</w:t>
      </w:r>
      <w:r>
        <w:t>ar de dodenherdenking gaan en hij</w:t>
      </w:r>
      <w:r w:rsidRPr="00A96B6F">
        <w:t xml:space="preserve"> werd er niet warm of koud van. Vooral in de periode </w:t>
      </w:r>
      <w:r>
        <w:t>van elf tot achttien jaar zijn, z</w:t>
      </w:r>
      <w:r w:rsidRPr="00A96B6F">
        <w:t>i</w:t>
      </w:r>
      <w:r>
        <w:t xml:space="preserve">jn angsten erger geworden. Hij heeft deze angsten aan de oorlog </w:t>
      </w:r>
      <w:r w:rsidRPr="00A96B6F">
        <w:t>over</w:t>
      </w:r>
      <w:r>
        <w:t>gehouden. Tot zijn elfd</w:t>
      </w:r>
      <w:r w:rsidR="00040D02">
        <w:t>e wist hij niet dat hij J</w:t>
      </w:r>
      <w:r>
        <w:t xml:space="preserve">oods was. De </w:t>
      </w:r>
      <w:r w:rsidRPr="00A96B6F">
        <w:t xml:space="preserve">nachtmerries </w:t>
      </w:r>
      <w:r>
        <w:t>van Fred van Vliet bleven tot z</w:t>
      </w:r>
      <w:r w:rsidRPr="00A96B6F">
        <w:t xml:space="preserve">ijn vijftigste levensjaar ongeveer. </w:t>
      </w:r>
    </w:p>
    <w:p w:rsidR="00500B1F" w:rsidRDefault="00500B1F" w:rsidP="00400AA6">
      <w:pPr>
        <w:spacing w:line="360" w:lineRule="auto"/>
        <w:jc w:val="center"/>
      </w:pPr>
      <w:r w:rsidRPr="00FE309F">
        <w:rPr>
          <w:rStyle w:val="Intensievebenadrukking"/>
          <w:sz w:val="32"/>
          <w:szCs w:val="32"/>
        </w:rPr>
        <w:t>“Ik toonde nooit emotie, want daar had ik me voor afgesloten.”</w:t>
      </w:r>
    </w:p>
    <w:p w:rsidR="00500B1F" w:rsidRDefault="00500B1F" w:rsidP="00EB7A3B">
      <w:pPr>
        <w:spacing w:line="360" w:lineRule="auto"/>
        <w:jc w:val="both"/>
      </w:pPr>
      <w:r>
        <w:t xml:space="preserve">Op sommige scholen heeft hij zijn verhaal gedaan. Veel kinderen vragen aan hem of hij een hekel heeft </w:t>
      </w:r>
      <w:r w:rsidRPr="006A63D7">
        <w:t xml:space="preserve">aan de Duitsers. Het antwoord is nee. Zeker niet aan de Duitsers van nu. Dit zijn de kinderen van bijvoorbeeld ouders die toen slecht waren, deze mag je niet veroordelen. Bijvoorbeeld de NSB-kinderen, zij kunnen er niks aan doen dat hun ouders zo zijn geweest dus moet je hen er ook niet op veroordelen. Deze kinderen zijn ook getraumatiseerd en hebben ook verschrikkelijke dingen meegemaakt. </w:t>
      </w:r>
      <w:r>
        <w:t xml:space="preserve">Fred van Vliet kende drie Duisters waar hij een goede band mee had: moeder van Vliet, </w:t>
      </w:r>
      <w:r>
        <w:lastRenderedPageBreak/>
        <w:t>de vader van z</w:t>
      </w:r>
      <w:r w:rsidRPr="006A63D7">
        <w:t>ijn vrouw en een Duitse soldaat. Deze soldaat was negentien jaar en had heimwee. Hij ging vaak met moeder van Vliet praten</w:t>
      </w:r>
      <w:r>
        <w:t>,</w:t>
      </w:r>
      <w:r w:rsidRPr="006A63D7">
        <w:t xml:space="preserve"> omdat ze dan Duits met elkaar konden praten. De verstandhouding werd zo goed dat hij haar in vertrouwen nam. Hij vertelde haar wanneer er razzia’s of huiszoekingen plaats zouden vinden in de straat</w:t>
      </w:r>
      <w:r>
        <w:t>, zodat Fred van Vliet</w:t>
      </w:r>
      <w:r w:rsidRPr="006A63D7">
        <w:t xml:space="preserve"> dan ergens anders heen kon worden gebracht. De soldaat wist </w:t>
      </w:r>
      <w:r>
        <w:t>dat hij</w:t>
      </w:r>
      <w:r w:rsidR="00040D02">
        <w:t xml:space="preserve"> J</w:t>
      </w:r>
      <w:r w:rsidRPr="006A63D7">
        <w:t xml:space="preserve">oods was, maar </w:t>
      </w:r>
      <w:r>
        <w:t xml:space="preserve">de soldaat </w:t>
      </w:r>
      <w:r w:rsidRPr="006A63D7">
        <w:t xml:space="preserve">heeft daar nooit iets over gezegd tegen de Duitsers. </w:t>
      </w:r>
    </w:p>
    <w:p w:rsidR="00500B1F" w:rsidRPr="006A63D7" w:rsidRDefault="00500B1F" w:rsidP="00EB7A3B">
      <w:pPr>
        <w:spacing w:line="360" w:lineRule="auto"/>
        <w:jc w:val="both"/>
        <w:rPr>
          <w:i/>
          <w:iCs/>
          <w:color w:val="00B0F0" w:themeColor="accent1"/>
          <w:sz w:val="32"/>
        </w:rPr>
      </w:pPr>
      <w:r>
        <w:t>Ondanks de verschrikkelijke gebeurtenissen in deze tijd, had hij een ontzettend gelukkige jeugd gehad. Fred van Vliet en zijn vrouw zeggen altijd dat de overledenen die dichtbij hun staan op wolkjes in de lucht zitten. Rachel heeft Fred van Vliet in de oorlog gered, maar ze passen alsnog goed op hem. Hij was vier jaar oud en speelde met mijn vriendje aan het water. Er was een schilder verderop bij een huis bezig. Zijn vriendje zei tegen hem</w:t>
      </w:r>
      <w:r w:rsidRPr="002054A1">
        <w:t xml:space="preserve">: “Ik duw je in het water”. </w:t>
      </w:r>
      <w:r>
        <w:t>Voordat hij het wist lag hij</w:t>
      </w:r>
      <w:r w:rsidRPr="002054A1">
        <w:t xml:space="preserve"> in het water. Gelukkig keek de schilder naar </w:t>
      </w:r>
      <w:r>
        <w:t xml:space="preserve">het </w:t>
      </w:r>
      <w:r w:rsidRPr="002054A1">
        <w:t>water</w:t>
      </w:r>
      <w:r>
        <w:t>.</w:t>
      </w:r>
      <w:r w:rsidRPr="002054A1">
        <w:t xml:space="preserve"> </w:t>
      </w:r>
      <w:r>
        <w:t>H</w:t>
      </w:r>
      <w:r w:rsidRPr="002054A1">
        <w:t xml:space="preserve">ij zag een petje drijven en een handje boven </w:t>
      </w:r>
      <w:r>
        <w:t xml:space="preserve">het </w:t>
      </w:r>
      <w:r w:rsidRPr="002054A1">
        <w:t xml:space="preserve">water uitsteken. Hij </w:t>
      </w:r>
      <w:r>
        <w:t>sprong het water in en zo is hij</w:t>
      </w:r>
      <w:r w:rsidRPr="002054A1">
        <w:t xml:space="preserve"> gered. Zo zijn er tal v</w:t>
      </w:r>
      <w:r>
        <w:t>an situaties te noemen, waarbij hij het gevoel heeft</w:t>
      </w:r>
      <w:r w:rsidRPr="002054A1">
        <w:t xml:space="preserve"> </w:t>
      </w:r>
      <w:r>
        <w:t>gehad alsof er een engeltje op z</w:t>
      </w:r>
      <w:r w:rsidRPr="002054A1">
        <w:t xml:space="preserve">ijn schouder zat, twee engeltjes eigenlijk. Rachel en </w:t>
      </w:r>
      <w:r>
        <w:t>Salomon zullen nog altijd op hem</w:t>
      </w:r>
      <w:r w:rsidRPr="002054A1">
        <w:t xml:space="preserve"> passen </w:t>
      </w:r>
      <w:r>
        <w:t xml:space="preserve">en over hem waken. </w:t>
      </w:r>
    </w:p>
    <w:p w:rsidR="00500B1F" w:rsidRDefault="00500B1F" w:rsidP="00EB7A3B">
      <w:pPr>
        <w:pStyle w:val="Kop2"/>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CD4031" w:rsidRDefault="00CD4031" w:rsidP="00EB7A3B">
      <w:pPr>
        <w:spacing w:line="360" w:lineRule="auto"/>
        <w:jc w:val="both"/>
      </w:pPr>
    </w:p>
    <w:p w:rsidR="009D603D" w:rsidRDefault="009D603D" w:rsidP="00EB7A3B">
      <w:pPr>
        <w:spacing w:line="360" w:lineRule="auto"/>
        <w:jc w:val="both"/>
      </w:pPr>
    </w:p>
    <w:p w:rsidR="00400AA6" w:rsidRDefault="00400AA6" w:rsidP="00EB7A3B">
      <w:pPr>
        <w:spacing w:line="360" w:lineRule="auto"/>
        <w:jc w:val="both"/>
      </w:pPr>
    </w:p>
    <w:p w:rsidR="00400AA6" w:rsidRDefault="00400AA6" w:rsidP="00EB7A3B">
      <w:pPr>
        <w:spacing w:line="360" w:lineRule="auto"/>
        <w:jc w:val="both"/>
      </w:pPr>
    </w:p>
    <w:p w:rsidR="00400AA6" w:rsidRDefault="00400AA6" w:rsidP="00EB7A3B">
      <w:pPr>
        <w:spacing w:line="360" w:lineRule="auto"/>
        <w:jc w:val="both"/>
      </w:pPr>
    </w:p>
    <w:p w:rsidR="00EB7A3B" w:rsidRDefault="00361B38" w:rsidP="00361B38">
      <w:pPr>
        <w:pStyle w:val="Kop1"/>
      </w:pPr>
      <w:bookmarkStart w:id="28" w:name="_Toc2759235"/>
      <w:r>
        <w:lastRenderedPageBreak/>
        <w:t>Hoofdstuk 4: het verzet</w:t>
      </w:r>
      <w:bookmarkEnd w:id="28"/>
    </w:p>
    <w:p w:rsidR="00A01030" w:rsidRDefault="00A01030" w:rsidP="00A01030"/>
    <w:p w:rsidR="00A01030" w:rsidRPr="002C2F1C" w:rsidRDefault="00A01030" w:rsidP="00E266CC">
      <w:pPr>
        <w:spacing w:line="360" w:lineRule="auto"/>
        <w:jc w:val="both"/>
        <w:rPr>
          <w:i/>
        </w:rPr>
      </w:pPr>
      <w:r w:rsidRPr="002C2F1C">
        <w:rPr>
          <w:i/>
        </w:rPr>
        <w:t xml:space="preserve">In een periode van oorlog en bezetting konden de meeste inwoners van Friesland en Nederland in zijn geheel zich redelijk aanpassen aan de nieuwe situatie. </w:t>
      </w:r>
      <w:r w:rsidR="002C2F1C">
        <w:rPr>
          <w:i/>
        </w:rPr>
        <w:t>Sommige mensen</w:t>
      </w:r>
      <w:r w:rsidRPr="002C2F1C">
        <w:rPr>
          <w:i/>
        </w:rPr>
        <w:t xml:space="preserve"> die zich weigerde</w:t>
      </w:r>
      <w:r w:rsidR="002C2F1C">
        <w:rPr>
          <w:i/>
        </w:rPr>
        <w:t>n</w:t>
      </w:r>
      <w:r w:rsidRPr="002C2F1C">
        <w:rPr>
          <w:i/>
        </w:rPr>
        <w:t xml:space="preserve"> aan te passen</w:t>
      </w:r>
      <w:r w:rsidR="002C2F1C">
        <w:rPr>
          <w:i/>
        </w:rPr>
        <w:t>,</w:t>
      </w:r>
      <w:r w:rsidRPr="002C2F1C">
        <w:rPr>
          <w:i/>
        </w:rPr>
        <w:t xml:space="preserve"> sloten zich aan bij het verzet. Bij het verzet gaan was niet risicoloos. De Duitse bezetter probeerde zoveel mogelijk verzetsstrijders op te pakken en </w:t>
      </w:r>
      <w:r w:rsidR="001D745A">
        <w:rPr>
          <w:i/>
        </w:rPr>
        <w:t>indien nodig te vermoorden. A</w:t>
      </w:r>
      <w:r w:rsidRPr="002C2F1C">
        <w:rPr>
          <w:i/>
        </w:rPr>
        <w:t xml:space="preserve">ls verzetsstrijder </w:t>
      </w:r>
      <w:r w:rsidR="002C2F1C" w:rsidRPr="002C2F1C">
        <w:rPr>
          <w:i/>
        </w:rPr>
        <w:t xml:space="preserve">was deze periode van oorlog dus </w:t>
      </w:r>
      <w:r w:rsidR="001D745A">
        <w:rPr>
          <w:i/>
        </w:rPr>
        <w:t xml:space="preserve">ook </w:t>
      </w:r>
      <w:r w:rsidR="002C2F1C" w:rsidRPr="002C2F1C">
        <w:rPr>
          <w:i/>
        </w:rPr>
        <w:t xml:space="preserve">erg moeilijk en onzeker. </w:t>
      </w:r>
      <w:r w:rsidR="00D0519F">
        <w:rPr>
          <w:i/>
        </w:rPr>
        <w:t>Er moest altijd uitgekeken worden</w:t>
      </w:r>
      <w:r w:rsidR="001D745A">
        <w:rPr>
          <w:i/>
        </w:rPr>
        <w:t xml:space="preserve"> en verraad lag </w:t>
      </w:r>
      <w:r w:rsidR="002C2F1C" w:rsidRPr="002C2F1C">
        <w:rPr>
          <w:i/>
        </w:rPr>
        <w:t>op de loer. In het volgende hoofdstuk gaan we in op hoe het verzet op gang kwam, wat de belangrijkste organisaties binnen het verzet waren en beschrijven we één van de succesvolste verzetsacties in Friesland.</w:t>
      </w:r>
    </w:p>
    <w:p w:rsidR="00361B38" w:rsidRPr="00361B38" w:rsidRDefault="00361B38" w:rsidP="00361B38"/>
    <w:p w:rsidR="00521D72" w:rsidRPr="00521D72" w:rsidRDefault="00521D72" w:rsidP="00521D72">
      <w:pPr>
        <w:pStyle w:val="Lijstalinea"/>
        <w:keepNext/>
        <w:keepLines/>
        <w:numPr>
          <w:ilvl w:val="0"/>
          <w:numId w:val="15"/>
        </w:numPr>
        <w:spacing w:before="40" w:after="0" w:line="360" w:lineRule="auto"/>
        <w:contextualSpacing w:val="0"/>
        <w:jc w:val="both"/>
        <w:outlineLvl w:val="1"/>
        <w:rPr>
          <w:rFonts w:asciiTheme="majorHAnsi" w:eastAsiaTheme="majorEastAsia" w:hAnsiTheme="majorHAnsi" w:cstheme="majorBidi"/>
          <w:vanish/>
          <w:color w:val="0083B3" w:themeColor="accent1" w:themeShade="BF"/>
          <w:sz w:val="26"/>
          <w:szCs w:val="26"/>
        </w:rPr>
      </w:pPr>
      <w:bookmarkStart w:id="29" w:name="_Toc531260371"/>
      <w:bookmarkStart w:id="30" w:name="_Toc533173524"/>
      <w:bookmarkStart w:id="31" w:name="_Toc533505279"/>
      <w:bookmarkStart w:id="32" w:name="_Toc534198257"/>
      <w:bookmarkStart w:id="33" w:name="_Toc535236234"/>
      <w:bookmarkStart w:id="34" w:name="_Toc535236463"/>
      <w:bookmarkStart w:id="35" w:name="_Toc2255615"/>
      <w:bookmarkStart w:id="36" w:name="_Toc2759236"/>
      <w:bookmarkEnd w:id="29"/>
      <w:bookmarkEnd w:id="30"/>
      <w:bookmarkEnd w:id="31"/>
      <w:bookmarkEnd w:id="32"/>
      <w:bookmarkEnd w:id="33"/>
      <w:bookmarkEnd w:id="34"/>
      <w:bookmarkEnd w:id="35"/>
      <w:bookmarkEnd w:id="36"/>
    </w:p>
    <w:p w:rsidR="00521D72" w:rsidRPr="00521D72" w:rsidRDefault="00521D72" w:rsidP="00521D72">
      <w:pPr>
        <w:pStyle w:val="Lijstalinea"/>
        <w:keepNext/>
        <w:keepLines/>
        <w:numPr>
          <w:ilvl w:val="0"/>
          <w:numId w:val="15"/>
        </w:numPr>
        <w:spacing w:before="40" w:after="0" w:line="360" w:lineRule="auto"/>
        <w:contextualSpacing w:val="0"/>
        <w:jc w:val="both"/>
        <w:outlineLvl w:val="1"/>
        <w:rPr>
          <w:rFonts w:asciiTheme="majorHAnsi" w:eastAsiaTheme="majorEastAsia" w:hAnsiTheme="majorHAnsi" w:cstheme="majorBidi"/>
          <w:vanish/>
          <w:color w:val="0083B3" w:themeColor="accent1" w:themeShade="BF"/>
          <w:sz w:val="26"/>
          <w:szCs w:val="26"/>
        </w:rPr>
      </w:pPr>
      <w:bookmarkStart w:id="37" w:name="_Toc531260372"/>
      <w:bookmarkStart w:id="38" w:name="_Toc533173525"/>
      <w:bookmarkStart w:id="39" w:name="_Toc533505280"/>
      <w:bookmarkStart w:id="40" w:name="_Toc534198258"/>
      <w:bookmarkStart w:id="41" w:name="_Toc535236235"/>
      <w:bookmarkStart w:id="42" w:name="_Toc535236464"/>
      <w:bookmarkStart w:id="43" w:name="_Toc2255616"/>
      <w:bookmarkStart w:id="44" w:name="_Toc2759237"/>
      <w:bookmarkEnd w:id="37"/>
      <w:bookmarkEnd w:id="38"/>
      <w:bookmarkEnd w:id="39"/>
      <w:bookmarkEnd w:id="40"/>
      <w:bookmarkEnd w:id="41"/>
      <w:bookmarkEnd w:id="42"/>
      <w:bookmarkEnd w:id="43"/>
      <w:bookmarkEnd w:id="44"/>
    </w:p>
    <w:p w:rsidR="00CD4031" w:rsidRPr="00CD4031" w:rsidRDefault="004F40A0" w:rsidP="00521D72">
      <w:pPr>
        <w:pStyle w:val="Kop2"/>
        <w:numPr>
          <w:ilvl w:val="1"/>
          <w:numId w:val="15"/>
        </w:numPr>
        <w:spacing w:line="360" w:lineRule="auto"/>
        <w:jc w:val="both"/>
      </w:pPr>
      <w:bookmarkStart w:id="45" w:name="_Toc2759238"/>
      <w:r>
        <w:t>Hoe verliep de opkomst van het verzet in Friesland?</w:t>
      </w:r>
      <w:bookmarkEnd w:id="45"/>
    </w:p>
    <w:p w:rsidR="00CD4031" w:rsidRDefault="00D0519F" w:rsidP="00EB7A3B">
      <w:pPr>
        <w:spacing w:line="360" w:lineRule="auto"/>
        <w:jc w:val="both"/>
      </w:pPr>
      <w:r>
        <w:rPr>
          <w:rFonts w:ascii="Arial" w:hAnsi="Arial" w:cs="Arial"/>
          <w:noProof/>
          <w:color w:val="1A0DAB"/>
          <w:sz w:val="20"/>
          <w:szCs w:val="20"/>
          <w:lang w:eastAsia="nl-NL" w:bidi="he-IL"/>
        </w:rPr>
        <w:drawing>
          <wp:anchor distT="0" distB="0" distL="114300" distR="114300" simplePos="0" relativeHeight="251698176" behindDoc="0" locked="0" layoutInCell="1" allowOverlap="1" wp14:anchorId="51327C13" wp14:editId="18CEC650">
            <wp:simplePos x="0" y="0"/>
            <wp:positionH relativeFrom="margin">
              <wp:align>right</wp:align>
            </wp:positionH>
            <wp:positionV relativeFrom="paragraph">
              <wp:posOffset>1487805</wp:posOffset>
            </wp:positionV>
            <wp:extent cx="1318260" cy="1912620"/>
            <wp:effectExtent l="0" t="0" r="0" b="0"/>
            <wp:wrapThrough wrapText="bothSides">
              <wp:wrapPolygon edited="0">
                <wp:start x="0" y="0"/>
                <wp:lineTo x="0" y="21299"/>
                <wp:lineTo x="21225" y="21299"/>
                <wp:lineTo x="21225" y="0"/>
                <wp:lineTo x="0" y="0"/>
              </wp:wrapPolygon>
            </wp:wrapThrough>
            <wp:docPr id="6" name="Afbeelding 6" descr="Afbeeldingsresultaat voor verzetsacties tweede wereldoorlog">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verzetsacties tweede wereldoorlog">
                      <a:hlinkClick r:id="rId16" tgtFrame="&quot;_blank&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826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031">
        <w:t xml:space="preserve">Voor 1943 was het grootste gedeelte van de verzetsstrijders niet actief. Dit betekent niet dat er helemaal geen verzetsacties gedaan werden. Verzetsacties van voor 1943 waren voornamelijk kleine, spontane, individuele acties waarbij er geen sprake was van samenhang tussen bepaalde verzetsgroepen. Een voorbeeld van zo’n kleinschalige actie is dat er in Franeker op 28 januari 1941 een steen door het raam van NSB’er Pieter Koster gegooid. Ook werd er in ditzelfde jaar op 27 mei een aanplakbord in Kollum afgebroken. De protesten en verzetsacties van voor 1943 </w:t>
      </w:r>
      <w:r w:rsidR="00A57F5E">
        <w:t xml:space="preserve">verliepen in de vorm van </w:t>
      </w:r>
      <w:r w:rsidR="00CD4031">
        <w:t xml:space="preserve">het dragen van anti-Duitse tekens en het verspreiden van anti-Duitse uitspraken, dit wordt ook wel symbolisch verzet genoemd. Mensen plakten bijvoorbeeld een Nederlands muntstuk op een speldje, waar koningin Wilhelmina op stond, waarmee ze duidelijk maakten dat ze hoopten dat de Koninklijke familie terug zou keren. Meer voorbeelden zijn dat er oranje strikjes werden gedragen, dat er ‘O zo!’ werd geroepen, wat ‘Oranje zal overwinnen’ betekende en dat er anti-Duitse uitspraken op muren en posters werden geschreven. </w:t>
      </w:r>
      <w:sdt>
        <w:sdtPr>
          <w:id w:val="-791293605"/>
          <w:citation/>
        </w:sdtPr>
        <w:sdtContent>
          <w:r w:rsidR="00CD4031">
            <w:fldChar w:fldCharType="begin"/>
          </w:r>
          <w:r w:rsidR="00CD4031">
            <w:instrText xml:space="preserve"> CITATION Bos17 \l 1043 </w:instrText>
          </w:r>
          <w:r w:rsidR="00CD4031">
            <w:fldChar w:fldCharType="separate"/>
          </w:r>
          <w:r w:rsidR="005E7D71">
            <w:rPr>
              <w:noProof/>
            </w:rPr>
            <w:t>(Bosgraaf, Doodeman, &amp; van der Veen, 2017)</w:t>
          </w:r>
          <w:r w:rsidR="00CD4031">
            <w:fldChar w:fldCharType="end"/>
          </w:r>
        </w:sdtContent>
      </w:sdt>
    </w:p>
    <w:p w:rsidR="00CD4031" w:rsidRDefault="00CD4031" w:rsidP="00EB7A3B">
      <w:pPr>
        <w:spacing w:line="360" w:lineRule="auto"/>
        <w:jc w:val="both"/>
      </w:pPr>
      <w:r>
        <w:t xml:space="preserve">Vanaf 1943 groeide de haat </w:t>
      </w:r>
      <w:r w:rsidR="005E05FC">
        <w:t>tegen</w:t>
      </w:r>
      <w:r>
        <w:t xml:space="preserve"> de Duitse bezetters onder de volledige Nederlandse bevolking. Er waren een aantal gebeurtenissen die leidde</w:t>
      </w:r>
      <w:r w:rsidR="005E05FC">
        <w:t>n</w:t>
      </w:r>
      <w:r>
        <w:t xml:space="preserve"> tot een groeiend verzet in Nederland</w:t>
      </w:r>
      <w:r w:rsidR="005E05FC">
        <w:t>,</w:t>
      </w:r>
      <w:r>
        <w:t xml:space="preserve"> maar vooral specifiek in Friesland. Op 19 april 1943 maakte de opperbevelhebber van het bezettingsleger in Nederland, F.C. Christiansen, bekend dat alle oud-militairen die gevochten hadden tijdens de aanval op Nederland in 1940 zich moesten melden voor arbeid in Duitsland of voor krijgsgevangenschap. Een logisch gevolg is dat de Nederlandse bevolking massaal ging staken, vooral in Friesland werd bij </w:t>
      </w:r>
      <w:r>
        <w:lastRenderedPageBreak/>
        <w:t>bijna alle bedrijven gestaakt. Natuurlijk zat er wel verschil in de duur en de hevigheid van deze protesten per gebied, maar al deze stakingen veranderden wel iets aan de houding van de bevolking. De Duitse bezetter reageerde hier sterk op, 80 stakers werden zonder pardon geëxecuteerd en er vielen door andere beschietingen nog eens 95 doden en 400 gewonden, waarvan 21 in Friesland. Mensen die eerst nog oppervlakkig waren over de Duitse bezetting hadden zich na deze</w:t>
      </w:r>
      <w:r w:rsidR="00A57F5E">
        <w:t xml:space="preserve"> vreselijke gebeurtenis </w:t>
      </w:r>
      <w:r>
        <w:t xml:space="preserve">ook bij het verzet aangesloten. </w:t>
      </w:r>
      <w:sdt>
        <w:sdtPr>
          <w:id w:val="569767269"/>
          <w:citation/>
        </w:sdtPr>
        <w:sdtContent>
          <w:r>
            <w:fldChar w:fldCharType="begin"/>
          </w:r>
          <w:r>
            <w:instrText xml:space="preserve"> CITATION Bos17 \l 1043 </w:instrText>
          </w:r>
          <w:r>
            <w:fldChar w:fldCharType="separate"/>
          </w:r>
          <w:r w:rsidR="005E7D71">
            <w:rPr>
              <w:noProof/>
            </w:rPr>
            <w:t>(Bosgraaf, Doodeman, &amp; van der Veen, 2017)</w:t>
          </w:r>
          <w:r>
            <w:fldChar w:fldCharType="end"/>
          </w:r>
        </w:sdtContent>
      </w:sdt>
      <w:r>
        <w:t xml:space="preserve"> </w:t>
      </w:r>
      <w:sdt>
        <w:sdtPr>
          <w:id w:val="222964464"/>
          <w:citation/>
        </w:sdtPr>
        <w:sdtContent>
          <w:r>
            <w:fldChar w:fldCharType="begin"/>
          </w:r>
          <w:r>
            <w:instrText xml:space="preserve"> CITATION Sin16 \l 1043 </w:instrText>
          </w:r>
          <w:r>
            <w:fldChar w:fldCharType="separate"/>
          </w:r>
          <w:r w:rsidR="005E7D71">
            <w:rPr>
              <w:noProof/>
            </w:rPr>
            <w:t>(Sintrum), 2016)</w:t>
          </w:r>
          <w:r>
            <w:fldChar w:fldCharType="end"/>
          </w:r>
        </w:sdtContent>
      </w:sdt>
    </w:p>
    <w:p w:rsidR="002C2F1C" w:rsidRPr="00CD4031" w:rsidRDefault="00CD4031" w:rsidP="00EB7A3B">
      <w:pPr>
        <w:spacing w:line="360" w:lineRule="auto"/>
        <w:jc w:val="both"/>
      </w:pPr>
      <w:r>
        <w:t xml:space="preserve">Op het platteland was de eis van Christiansen al helemaal problematisch. Het werd bijna zomer, alle arbeid in dit gebied was erg hard nodig. Zo’n 300.000 mannen moesten onderduiken voor de Duitse bezetter, dit werd voornamelijk gedaan op boerderijen op het platteland. Mensen op het platteland hadden in deze tijd behoefte aan reorganisatie binnen het verzet en aan (financiële) hulpmiddelen om onderduikers op te vangen. </w:t>
      </w:r>
      <w:sdt>
        <w:sdtPr>
          <w:id w:val="496537305"/>
          <w:citation/>
        </w:sdtPr>
        <w:sdtContent>
          <w:r>
            <w:fldChar w:fldCharType="begin"/>
          </w:r>
          <w:r>
            <w:instrText xml:space="preserve"> CITATION Bos17 \l 1043 </w:instrText>
          </w:r>
          <w:r>
            <w:fldChar w:fldCharType="separate"/>
          </w:r>
          <w:r w:rsidR="005E7D71">
            <w:rPr>
              <w:noProof/>
            </w:rPr>
            <w:t>(Bosgraaf, Doodeman, &amp; van der Veen, 2017)</w:t>
          </w:r>
          <w:r>
            <w:fldChar w:fldCharType="end"/>
          </w:r>
        </w:sdtContent>
      </w:sdt>
      <w:r>
        <w:t xml:space="preserve"> </w:t>
      </w:r>
      <w:sdt>
        <w:sdtPr>
          <w:id w:val="250783432"/>
          <w:citation/>
        </w:sdtPr>
        <w:sdtContent>
          <w:r>
            <w:fldChar w:fldCharType="begin"/>
          </w:r>
          <w:r>
            <w:instrText xml:space="preserve"> CITATION Sin16 \l 1043 </w:instrText>
          </w:r>
          <w:r>
            <w:fldChar w:fldCharType="separate"/>
          </w:r>
          <w:r w:rsidR="005E7D71">
            <w:rPr>
              <w:noProof/>
            </w:rPr>
            <w:t>(Sintrum), 2016)</w:t>
          </w:r>
          <w:r>
            <w:fldChar w:fldCharType="end"/>
          </w:r>
        </w:sdtContent>
      </w:sdt>
    </w:p>
    <w:p w:rsidR="00CD4031" w:rsidRPr="00AD7C11" w:rsidRDefault="004F40A0" w:rsidP="00521D72">
      <w:pPr>
        <w:pStyle w:val="Kop2"/>
        <w:numPr>
          <w:ilvl w:val="1"/>
          <w:numId w:val="15"/>
        </w:numPr>
        <w:spacing w:line="360" w:lineRule="auto"/>
        <w:jc w:val="both"/>
        <w:rPr>
          <w:sz w:val="22"/>
        </w:rPr>
      </w:pPr>
      <w:bookmarkStart w:id="46" w:name="_Toc2759239"/>
      <w:r>
        <w:t>Wat waren belangrijke verzetspartijen in Friesland?</w:t>
      </w:r>
      <w:bookmarkEnd w:id="46"/>
      <w:r w:rsidR="00AD7C11">
        <w:t xml:space="preserve"> </w:t>
      </w:r>
    </w:p>
    <w:tbl>
      <w:tblPr>
        <w:tblStyle w:val="Tabelraster"/>
        <w:tblW w:w="0" w:type="auto"/>
        <w:tblLook w:val="04A0" w:firstRow="1" w:lastRow="0" w:firstColumn="1" w:lastColumn="0" w:noHBand="0" w:noVBand="1"/>
      </w:tblPr>
      <w:tblGrid>
        <w:gridCol w:w="2943"/>
        <w:gridCol w:w="2127"/>
        <w:gridCol w:w="1726"/>
        <w:gridCol w:w="2266"/>
      </w:tblGrid>
      <w:tr w:rsidR="00CD4031" w:rsidTr="0075446D">
        <w:tc>
          <w:tcPr>
            <w:tcW w:w="2943" w:type="dxa"/>
            <w:shd w:val="clear" w:color="auto" w:fill="F05646"/>
          </w:tcPr>
          <w:p w:rsidR="00CD4031" w:rsidRDefault="00CD4031" w:rsidP="00EB7A3B">
            <w:pPr>
              <w:spacing w:line="360" w:lineRule="auto"/>
              <w:jc w:val="both"/>
              <w:rPr>
                <w:b/>
              </w:rPr>
            </w:pPr>
            <w:r>
              <w:rPr>
                <w:b/>
              </w:rPr>
              <w:t>Organisatie:</w:t>
            </w:r>
          </w:p>
        </w:tc>
        <w:tc>
          <w:tcPr>
            <w:tcW w:w="2127" w:type="dxa"/>
            <w:shd w:val="clear" w:color="auto" w:fill="F05646"/>
          </w:tcPr>
          <w:p w:rsidR="00CD4031" w:rsidRDefault="00CD4031" w:rsidP="00EB7A3B">
            <w:pPr>
              <w:spacing w:line="360" w:lineRule="auto"/>
              <w:jc w:val="both"/>
              <w:rPr>
                <w:b/>
              </w:rPr>
            </w:pPr>
            <w:r>
              <w:rPr>
                <w:b/>
              </w:rPr>
              <w:t>Wanneer opgericht:</w:t>
            </w:r>
          </w:p>
        </w:tc>
        <w:tc>
          <w:tcPr>
            <w:tcW w:w="1726" w:type="dxa"/>
            <w:shd w:val="clear" w:color="auto" w:fill="F05646"/>
          </w:tcPr>
          <w:p w:rsidR="00CD4031" w:rsidRDefault="00CD4031" w:rsidP="00EB7A3B">
            <w:pPr>
              <w:spacing w:line="360" w:lineRule="auto"/>
              <w:jc w:val="both"/>
              <w:rPr>
                <w:b/>
              </w:rPr>
            </w:pPr>
            <w:r>
              <w:rPr>
                <w:b/>
              </w:rPr>
              <w:t>Begin Friesland:</w:t>
            </w:r>
          </w:p>
        </w:tc>
        <w:tc>
          <w:tcPr>
            <w:tcW w:w="2266" w:type="dxa"/>
            <w:shd w:val="clear" w:color="auto" w:fill="F05646"/>
          </w:tcPr>
          <w:p w:rsidR="00CD4031" w:rsidRDefault="00CD4031" w:rsidP="00EB7A3B">
            <w:pPr>
              <w:spacing w:line="360" w:lineRule="auto"/>
              <w:jc w:val="both"/>
              <w:rPr>
                <w:b/>
              </w:rPr>
            </w:pPr>
            <w:r>
              <w:rPr>
                <w:b/>
              </w:rPr>
              <w:t>Werkzaamheden:</w:t>
            </w:r>
          </w:p>
        </w:tc>
      </w:tr>
      <w:tr w:rsidR="00CD4031" w:rsidTr="0075446D">
        <w:tc>
          <w:tcPr>
            <w:tcW w:w="2943" w:type="dxa"/>
          </w:tcPr>
          <w:p w:rsidR="00CD4031" w:rsidRPr="0075446D" w:rsidRDefault="00CD4031" w:rsidP="00EB7A3B">
            <w:pPr>
              <w:spacing w:line="360" w:lineRule="auto"/>
              <w:jc w:val="both"/>
              <w:rPr>
                <w:sz w:val="20"/>
                <w:szCs w:val="20"/>
              </w:rPr>
            </w:pPr>
            <w:r w:rsidRPr="0075446D">
              <w:rPr>
                <w:sz w:val="20"/>
                <w:szCs w:val="20"/>
              </w:rPr>
              <w:t xml:space="preserve">Ordedienst - </w:t>
            </w:r>
            <w:r w:rsidRPr="0075446D">
              <w:rPr>
                <w:b/>
                <w:sz w:val="20"/>
                <w:szCs w:val="20"/>
              </w:rPr>
              <w:t>OD</w:t>
            </w:r>
          </w:p>
        </w:tc>
        <w:tc>
          <w:tcPr>
            <w:tcW w:w="2127" w:type="dxa"/>
          </w:tcPr>
          <w:p w:rsidR="00CD4031" w:rsidRPr="0075446D" w:rsidRDefault="00CD4031" w:rsidP="00EB7A3B">
            <w:pPr>
              <w:spacing w:line="360" w:lineRule="auto"/>
              <w:jc w:val="both"/>
              <w:rPr>
                <w:sz w:val="20"/>
                <w:szCs w:val="20"/>
              </w:rPr>
            </w:pPr>
            <w:r w:rsidRPr="0075446D">
              <w:rPr>
                <w:sz w:val="20"/>
                <w:szCs w:val="20"/>
              </w:rPr>
              <w:t>Mei 1940</w:t>
            </w:r>
          </w:p>
        </w:tc>
        <w:tc>
          <w:tcPr>
            <w:tcW w:w="1726" w:type="dxa"/>
          </w:tcPr>
          <w:p w:rsidR="00CD4031" w:rsidRPr="0075446D" w:rsidRDefault="00CD4031" w:rsidP="00EB7A3B">
            <w:pPr>
              <w:spacing w:line="360" w:lineRule="auto"/>
              <w:jc w:val="both"/>
              <w:rPr>
                <w:sz w:val="20"/>
                <w:szCs w:val="20"/>
              </w:rPr>
            </w:pPr>
            <w:r w:rsidRPr="0075446D">
              <w:rPr>
                <w:sz w:val="20"/>
                <w:szCs w:val="20"/>
              </w:rPr>
              <w:t>Augustus 1940</w:t>
            </w:r>
          </w:p>
        </w:tc>
        <w:tc>
          <w:tcPr>
            <w:tcW w:w="2266" w:type="dxa"/>
          </w:tcPr>
          <w:p w:rsidR="00CD4031" w:rsidRPr="0075446D" w:rsidRDefault="00CD4031" w:rsidP="00D0519F">
            <w:pPr>
              <w:spacing w:line="360" w:lineRule="auto"/>
              <w:rPr>
                <w:sz w:val="20"/>
                <w:szCs w:val="20"/>
              </w:rPr>
            </w:pPr>
            <w:r w:rsidRPr="0075446D">
              <w:rPr>
                <w:sz w:val="20"/>
                <w:szCs w:val="20"/>
              </w:rPr>
              <w:t>Sabotage, spionage, contact met Engeland en orde bewaren na de bevrijding.</w:t>
            </w:r>
          </w:p>
        </w:tc>
      </w:tr>
      <w:tr w:rsidR="00CD4031" w:rsidTr="0075446D">
        <w:tc>
          <w:tcPr>
            <w:tcW w:w="2943" w:type="dxa"/>
          </w:tcPr>
          <w:p w:rsidR="00CD4031" w:rsidRPr="0075446D" w:rsidRDefault="00CD4031" w:rsidP="00EB7A3B">
            <w:pPr>
              <w:spacing w:line="360" w:lineRule="auto"/>
              <w:jc w:val="both"/>
              <w:rPr>
                <w:sz w:val="20"/>
                <w:szCs w:val="20"/>
              </w:rPr>
            </w:pPr>
            <w:r w:rsidRPr="0075446D">
              <w:rPr>
                <w:sz w:val="20"/>
                <w:szCs w:val="20"/>
              </w:rPr>
              <w:t xml:space="preserve">Nationaal Comité van Verzet - </w:t>
            </w:r>
            <w:r w:rsidRPr="0075446D">
              <w:rPr>
                <w:b/>
                <w:sz w:val="20"/>
                <w:szCs w:val="20"/>
              </w:rPr>
              <w:t>NC</w:t>
            </w:r>
          </w:p>
        </w:tc>
        <w:tc>
          <w:tcPr>
            <w:tcW w:w="2127" w:type="dxa"/>
          </w:tcPr>
          <w:p w:rsidR="00CD4031" w:rsidRPr="0075446D" w:rsidRDefault="00CD4031" w:rsidP="00EB7A3B">
            <w:pPr>
              <w:spacing w:line="360" w:lineRule="auto"/>
              <w:jc w:val="both"/>
              <w:rPr>
                <w:sz w:val="20"/>
                <w:szCs w:val="20"/>
              </w:rPr>
            </w:pPr>
            <w:r w:rsidRPr="0075446D">
              <w:rPr>
                <w:sz w:val="20"/>
                <w:szCs w:val="20"/>
              </w:rPr>
              <w:t>Eind 1942</w:t>
            </w:r>
          </w:p>
        </w:tc>
        <w:tc>
          <w:tcPr>
            <w:tcW w:w="1726" w:type="dxa"/>
          </w:tcPr>
          <w:p w:rsidR="00CD4031" w:rsidRPr="0075446D" w:rsidRDefault="00CD4031" w:rsidP="00EB7A3B">
            <w:pPr>
              <w:spacing w:line="360" w:lineRule="auto"/>
              <w:jc w:val="both"/>
              <w:rPr>
                <w:sz w:val="20"/>
                <w:szCs w:val="20"/>
              </w:rPr>
            </w:pPr>
            <w:r w:rsidRPr="0075446D">
              <w:rPr>
                <w:sz w:val="20"/>
                <w:szCs w:val="20"/>
              </w:rPr>
              <w:t>April 1943</w:t>
            </w:r>
          </w:p>
        </w:tc>
        <w:tc>
          <w:tcPr>
            <w:tcW w:w="2266" w:type="dxa"/>
          </w:tcPr>
          <w:p w:rsidR="00CD4031" w:rsidRPr="0075446D" w:rsidRDefault="00CD4031" w:rsidP="00D0519F">
            <w:pPr>
              <w:spacing w:line="360" w:lineRule="auto"/>
              <w:rPr>
                <w:sz w:val="20"/>
                <w:szCs w:val="20"/>
              </w:rPr>
            </w:pPr>
            <w:r w:rsidRPr="0075446D">
              <w:rPr>
                <w:sz w:val="20"/>
                <w:szCs w:val="20"/>
              </w:rPr>
              <w:t>Het bedrijfsleven aanzetten tot verzet.</w:t>
            </w:r>
          </w:p>
        </w:tc>
      </w:tr>
      <w:tr w:rsidR="00CD4031" w:rsidTr="0075446D">
        <w:tc>
          <w:tcPr>
            <w:tcW w:w="2943" w:type="dxa"/>
          </w:tcPr>
          <w:p w:rsidR="00CD4031" w:rsidRPr="0075446D" w:rsidRDefault="0075446D" w:rsidP="00EB7A3B">
            <w:pPr>
              <w:spacing w:line="360" w:lineRule="auto"/>
              <w:jc w:val="both"/>
              <w:rPr>
                <w:sz w:val="20"/>
                <w:szCs w:val="20"/>
              </w:rPr>
            </w:pPr>
            <w:r>
              <w:rPr>
                <w:sz w:val="20"/>
                <w:szCs w:val="20"/>
              </w:rPr>
              <w:t xml:space="preserve">Nederlandse </w:t>
            </w:r>
            <w:r w:rsidR="00CD4031" w:rsidRPr="0075446D">
              <w:rPr>
                <w:sz w:val="20"/>
                <w:szCs w:val="20"/>
              </w:rPr>
              <w:t xml:space="preserve">Binnenlandse Strijdkrachten - </w:t>
            </w:r>
            <w:r w:rsidR="00CD4031" w:rsidRPr="0075446D">
              <w:rPr>
                <w:b/>
                <w:sz w:val="20"/>
                <w:szCs w:val="20"/>
              </w:rPr>
              <w:t>NBS</w:t>
            </w:r>
          </w:p>
        </w:tc>
        <w:tc>
          <w:tcPr>
            <w:tcW w:w="2127" w:type="dxa"/>
          </w:tcPr>
          <w:p w:rsidR="00CD4031" w:rsidRPr="0075446D" w:rsidRDefault="00CD4031" w:rsidP="00EB7A3B">
            <w:pPr>
              <w:spacing w:line="360" w:lineRule="auto"/>
              <w:jc w:val="both"/>
              <w:rPr>
                <w:sz w:val="20"/>
                <w:szCs w:val="20"/>
              </w:rPr>
            </w:pPr>
            <w:r w:rsidRPr="0075446D">
              <w:rPr>
                <w:sz w:val="20"/>
                <w:szCs w:val="20"/>
              </w:rPr>
              <w:t>September 1943</w:t>
            </w:r>
          </w:p>
        </w:tc>
        <w:tc>
          <w:tcPr>
            <w:tcW w:w="1726" w:type="dxa"/>
          </w:tcPr>
          <w:p w:rsidR="00CD4031" w:rsidRPr="0075446D" w:rsidRDefault="00CD4031" w:rsidP="00EB7A3B">
            <w:pPr>
              <w:spacing w:line="360" w:lineRule="auto"/>
              <w:jc w:val="both"/>
              <w:rPr>
                <w:sz w:val="20"/>
                <w:szCs w:val="20"/>
              </w:rPr>
            </w:pPr>
            <w:r w:rsidRPr="0075446D">
              <w:rPr>
                <w:sz w:val="20"/>
                <w:szCs w:val="20"/>
              </w:rPr>
              <w:t>December 1944</w:t>
            </w:r>
          </w:p>
        </w:tc>
        <w:tc>
          <w:tcPr>
            <w:tcW w:w="2266" w:type="dxa"/>
          </w:tcPr>
          <w:p w:rsidR="00CD4031" w:rsidRPr="0075446D" w:rsidRDefault="00CD4031" w:rsidP="00D0519F">
            <w:pPr>
              <w:spacing w:line="360" w:lineRule="auto"/>
              <w:rPr>
                <w:sz w:val="20"/>
                <w:szCs w:val="20"/>
              </w:rPr>
            </w:pPr>
            <w:r w:rsidRPr="0075446D">
              <w:rPr>
                <w:sz w:val="20"/>
                <w:szCs w:val="20"/>
              </w:rPr>
              <w:t xml:space="preserve">Versnellen van de bevrijding d.m.v. sabotage en handhaven van orde na de bevrijding. </w:t>
            </w:r>
          </w:p>
        </w:tc>
      </w:tr>
      <w:tr w:rsidR="00CD4031" w:rsidTr="0075446D">
        <w:tc>
          <w:tcPr>
            <w:tcW w:w="2943" w:type="dxa"/>
          </w:tcPr>
          <w:p w:rsidR="00CD4031" w:rsidRPr="0075446D" w:rsidRDefault="00CD4031" w:rsidP="00EB7A3B">
            <w:pPr>
              <w:spacing w:line="360" w:lineRule="auto"/>
              <w:jc w:val="both"/>
              <w:rPr>
                <w:sz w:val="20"/>
                <w:szCs w:val="20"/>
              </w:rPr>
            </w:pPr>
            <w:r w:rsidRPr="0075446D">
              <w:rPr>
                <w:sz w:val="20"/>
                <w:szCs w:val="20"/>
              </w:rPr>
              <w:t xml:space="preserve">Nationaal Steunfonds - </w:t>
            </w:r>
            <w:r w:rsidRPr="0075446D">
              <w:rPr>
                <w:b/>
                <w:sz w:val="20"/>
                <w:szCs w:val="20"/>
              </w:rPr>
              <w:t>NSF</w:t>
            </w:r>
          </w:p>
        </w:tc>
        <w:tc>
          <w:tcPr>
            <w:tcW w:w="2127" w:type="dxa"/>
          </w:tcPr>
          <w:p w:rsidR="00CD4031" w:rsidRPr="0075446D" w:rsidRDefault="00CD4031" w:rsidP="00EB7A3B">
            <w:pPr>
              <w:spacing w:line="360" w:lineRule="auto"/>
              <w:jc w:val="both"/>
              <w:rPr>
                <w:sz w:val="20"/>
                <w:szCs w:val="20"/>
              </w:rPr>
            </w:pPr>
            <w:r w:rsidRPr="0075446D">
              <w:rPr>
                <w:sz w:val="20"/>
                <w:szCs w:val="20"/>
              </w:rPr>
              <w:t>Januari 1943</w:t>
            </w:r>
          </w:p>
        </w:tc>
        <w:tc>
          <w:tcPr>
            <w:tcW w:w="1726" w:type="dxa"/>
          </w:tcPr>
          <w:p w:rsidR="00CD4031" w:rsidRPr="0075446D" w:rsidRDefault="00CD4031" w:rsidP="00EB7A3B">
            <w:pPr>
              <w:spacing w:line="360" w:lineRule="auto"/>
              <w:jc w:val="both"/>
              <w:rPr>
                <w:sz w:val="20"/>
                <w:szCs w:val="20"/>
              </w:rPr>
            </w:pPr>
            <w:r w:rsidRPr="0075446D">
              <w:rPr>
                <w:sz w:val="20"/>
                <w:szCs w:val="20"/>
              </w:rPr>
              <w:t>Januari 1943</w:t>
            </w:r>
          </w:p>
        </w:tc>
        <w:tc>
          <w:tcPr>
            <w:tcW w:w="2266" w:type="dxa"/>
          </w:tcPr>
          <w:p w:rsidR="00CD4031" w:rsidRPr="0075446D" w:rsidRDefault="00CD4031" w:rsidP="00D0519F">
            <w:pPr>
              <w:spacing w:line="360" w:lineRule="auto"/>
              <w:rPr>
                <w:sz w:val="20"/>
                <w:szCs w:val="20"/>
              </w:rPr>
            </w:pPr>
            <w:r w:rsidRPr="0075446D">
              <w:rPr>
                <w:sz w:val="20"/>
                <w:szCs w:val="20"/>
              </w:rPr>
              <w:t>Het verzet voorzien van financiële middelen.</w:t>
            </w:r>
          </w:p>
        </w:tc>
      </w:tr>
      <w:tr w:rsidR="00CD4031" w:rsidTr="0075446D">
        <w:trPr>
          <w:trHeight w:val="877"/>
        </w:trPr>
        <w:tc>
          <w:tcPr>
            <w:tcW w:w="2943" w:type="dxa"/>
          </w:tcPr>
          <w:p w:rsidR="00CD4031" w:rsidRPr="0075446D" w:rsidRDefault="00CD4031" w:rsidP="00EB7A3B">
            <w:pPr>
              <w:spacing w:line="360" w:lineRule="auto"/>
              <w:jc w:val="both"/>
              <w:rPr>
                <w:sz w:val="20"/>
                <w:szCs w:val="20"/>
              </w:rPr>
            </w:pPr>
            <w:r w:rsidRPr="0075446D">
              <w:rPr>
                <w:sz w:val="20"/>
                <w:szCs w:val="20"/>
              </w:rPr>
              <w:t xml:space="preserve">Landelijke organisatie voor hulp aan onderduikers- </w:t>
            </w:r>
            <w:r w:rsidRPr="0075446D">
              <w:rPr>
                <w:b/>
                <w:sz w:val="20"/>
                <w:szCs w:val="20"/>
              </w:rPr>
              <w:t>LO</w:t>
            </w:r>
          </w:p>
        </w:tc>
        <w:tc>
          <w:tcPr>
            <w:tcW w:w="2127" w:type="dxa"/>
          </w:tcPr>
          <w:p w:rsidR="00CD4031" w:rsidRPr="0075446D" w:rsidRDefault="00CD4031" w:rsidP="00EB7A3B">
            <w:pPr>
              <w:spacing w:line="360" w:lineRule="auto"/>
              <w:jc w:val="both"/>
              <w:rPr>
                <w:sz w:val="20"/>
                <w:szCs w:val="20"/>
              </w:rPr>
            </w:pPr>
            <w:r w:rsidRPr="0075446D">
              <w:rPr>
                <w:sz w:val="20"/>
                <w:szCs w:val="20"/>
              </w:rPr>
              <w:t>Oktober 1942</w:t>
            </w:r>
          </w:p>
        </w:tc>
        <w:tc>
          <w:tcPr>
            <w:tcW w:w="1726" w:type="dxa"/>
          </w:tcPr>
          <w:p w:rsidR="00CD4031" w:rsidRPr="0075446D" w:rsidRDefault="00CD4031" w:rsidP="00EB7A3B">
            <w:pPr>
              <w:spacing w:line="360" w:lineRule="auto"/>
              <w:jc w:val="both"/>
              <w:rPr>
                <w:sz w:val="20"/>
                <w:szCs w:val="20"/>
              </w:rPr>
            </w:pPr>
            <w:r w:rsidRPr="0075446D">
              <w:rPr>
                <w:sz w:val="20"/>
                <w:szCs w:val="20"/>
              </w:rPr>
              <w:t>Februari 1943</w:t>
            </w:r>
          </w:p>
        </w:tc>
        <w:tc>
          <w:tcPr>
            <w:tcW w:w="2266" w:type="dxa"/>
          </w:tcPr>
          <w:p w:rsidR="00CD4031" w:rsidRPr="0075446D" w:rsidRDefault="00CD4031" w:rsidP="00D0519F">
            <w:pPr>
              <w:spacing w:line="360" w:lineRule="auto"/>
              <w:rPr>
                <w:sz w:val="20"/>
                <w:szCs w:val="20"/>
              </w:rPr>
            </w:pPr>
            <w:r w:rsidRPr="0075446D">
              <w:rPr>
                <w:sz w:val="20"/>
                <w:szCs w:val="20"/>
              </w:rPr>
              <w:t>Huisvesten en verzorgen van onderduikers.</w:t>
            </w:r>
          </w:p>
        </w:tc>
      </w:tr>
      <w:tr w:rsidR="00CD4031" w:rsidTr="0075446D">
        <w:tc>
          <w:tcPr>
            <w:tcW w:w="2943" w:type="dxa"/>
          </w:tcPr>
          <w:p w:rsidR="00CD4031" w:rsidRPr="0075446D" w:rsidRDefault="00CD4031" w:rsidP="00EB7A3B">
            <w:pPr>
              <w:spacing w:line="360" w:lineRule="auto"/>
              <w:jc w:val="both"/>
              <w:rPr>
                <w:sz w:val="20"/>
                <w:szCs w:val="20"/>
              </w:rPr>
            </w:pPr>
            <w:r w:rsidRPr="0075446D">
              <w:rPr>
                <w:sz w:val="20"/>
                <w:szCs w:val="20"/>
              </w:rPr>
              <w:t xml:space="preserve">Knokploegen - </w:t>
            </w:r>
            <w:r w:rsidRPr="0075446D">
              <w:rPr>
                <w:b/>
                <w:sz w:val="20"/>
                <w:szCs w:val="20"/>
              </w:rPr>
              <w:t>KP</w:t>
            </w:r>
          </w:p>
        </w:tc>
        <w:tc>
          <w:tcPr>
            <w:tcW w:w="2127" w:type="dxa"/>
          </w:tcPr>
          <w:p w:rsidR="00CD4031" w:rsidRPr="0075446D" w:rsidRDefault="00CD4031" w:rsidP="00EB7A3B">
            <w:pPr>
              <w:spacing w:line="360" w:lineRule="auto"/>
              <w:jc w:val="both"/>
              <w:rPr>
                <w:sz w:val="20"/>
                <w:szCs w:val="20"/>
              </w:rPr>
            </w:pPr>
            <w:r w:rsidRPr="0075446D">
              <w:rPr>
                <w:sz w:val="20"/>
                <w:szCs w:val="20"/>
              </w:rPr>
              <w:t>Begin 1942</w:t>
            </w:r>
          </w:p>
        </w:tc>
        <w:tc>
          <w:tcPr>
            <w:tcW w:w="1726" w:type="dxa"/>
          </w:tcPr>
          <w:p w:rsidR="00CD4031" w:rsidRPr="0075446D" w:rsidRDefault="00CD4031" w:rsidP="00EB7A3B">
            <w:pPr>
              <w:spacing w:line="360" w:lineRule="auto"/>
              <w:jc w:val="both"/>
              <w:rPr>
                <w:sz w:val="20"/>
                <w:szCs w:val="20"/>
              </w:rPr>
            </w:pPr>
            <w:r w:rsidRPr="0075446D">
              <w:rPr>
                <w:sz w:val="20"/>
                <w:szCs w:val="20"/>
              </w:rPr>
              <w:t>Oktober 1942</w:t>
            </w:r>
          </w:p>
        </w:tc>
        <w:tc>
          <w:tcPr>
            <w:tcW w:w="2266" w:type="dxa"/>
          </w:tcPr>
          <w:p w:rsidR="00CD4031" w:rsidRPr="0075446D" w:rsidRDefault="00CD4031" w:rsidP="00D0519F">
            <w:pPr>
              <w:spacing w:line="360" w:lineRule="auto"/>
              <w:rPr>
                <w:sz w:val="20"/>
                <w:szCs w:val="20"/>
              </w:rPr>
            </w:pPr>
            <w:r w:rsidRPr="0075446D">
              <w:rPr>
                <w:sz w:val="20"/>
                <w:szCs w:val="20"/>
              </w:rPr>
              <w:t xml:space="preserve">‘Gewapende arm van het verzet’, pleegden overvallen en bevrijdde gevangenen. </w:t>
            </w:r>
          </w:p>
        </w:tc>
      </w:tr>
    </w:tbl>
    <w:p w:rsidR="00CD4031" w:rsidRDefault="00CD4031" w:rsidP="00EB7A3B">
      <w:pPr>
        <w:spacing w:line="360" w:lineRule="auto"/>
        <w:jc w:val="both"/>
      </w:pPr>
      <w:r>
        <w:lastRenderedPageBreak/>
        <w:t>De grootste organisatie binnen het verzet was de LO. De LO werkte via beurzen, zowel provinciaal als landelijk. De netwerken van priesters en onderwijzers speelden bij het vinden van onderduikadressen ook een belangrijke rol. De LO bestond uit drie soorten medewerkers:</w:t>
      </w:r>
    </w:p>
    <w:p w:rsidR="00CD4031" w:rsidRDefault="00CD4031" w:rsidP="00AD7C11">
      <w:pPr>
        <w:pStyle w:val="Lijstalinea"/>
        <w:numPr>
          <w:ilvl w:val="0"/>
          <w:numId w:val="3"/>
        </w:numPr>
        <w:spacing w:line="360" w:lineRule="auto"/>
        <w:jc w:val="both"/>
      </w:pPr>
      <w:r>
        <w:t xml:space="preserve">Mensen die als begeleiding de </w:t>
      </w:r>
      <w:r w:rsidR="00040D02">
        <w:t>J</w:t>
      </w:r>
      <w:r w:rsidR="00DA5B1A">
        <w:t>oodse/</w:t>
      </w:r>
      <w:r>
        <w:t xml:space="preserve"> gevluchte kinderen naar hun eerste opvangadres brachten. Dit werk werd meestal gedaan door vrouwelijke studentes. </w:t>
      </w:r>
    </w:p>
    <w:p w:rsidR="00CD4031" w:rsidRDefault="00CD4031" w:rsidP="00EB7A3B">
      <w:pPr>
        <w:pStyle w:val="Lijstalinea"/>
        <w:numPr>
          <w:ilvl w:val="0"/>
          <w:numId w:val="3"/>
        </w:numPr>
        <w:spacing w:line="360" w:lineRule="auto"/>
        <w:jc w:val="both"/>
      </w:pPr>
      <w:r>
        <w:t xml:space="preserve">Mensen die de eerste opvang voor </w:t>
      </w:r>
      <w:r w:rsidR="00040D02">
        <w:t>J</w:t>
      </w:r>
      <w:r w:rsidR="00DA5B1A">
        <w:t>oodse/</w:t>
      </w:r>
      <w:r>
        <w:t xml:space="preserve"> ondergedoken kinderen verzorgden.</w:t>
      </w:r>
    </w:p>
    <w:p w:rsidR="00CD4031" w:rsidRDefault="00CD4031" w:rsidP="00EB7A3B">
      <w:pPr>
        <w:pStyle w:val="Lijstalinea"/>
        <w:numPr>
          <w:ilvl w:val="0"/>
          <w:numId w:val="3"/>
        </w:numPr>
        <w:spacing w:line="360" w:lineRule="auto"/>
        <w:jc w:val="both"/>
      </w:pPr>
      <w:r>
        <w:t>Mensen die de kinderen naar hun definitieve gastgezin brachten en de kinderen vervolgens eens in de zoveel tijd opzochten om dingen als bonkaarten te brengen.</w:t>
      </w:r>
    </w:p>
    <w:p w:rsidR="002C2F1C" w:rsidRPr="00CD4031" w:rsidRDefault="00CD4031" w:rsidP="00EB7A3B">
      <w:pPr>
        <w:spacing w:line="360" w:lineRule="auto"/>
        <w:jc w:val="both"/>
      </w:pPr>
      <w:r>
        <w:t xml:space="preserve">De LO had een eerste zwaartepunt in Sneek en een tweede zwaartepunt in Leeuwarden van waaruit de onderduikers over de rest van de provincie werden verspreid.  </w:t>
      </w:r>
      <w:sdt>
        <w:sdtPr>
          <w:id w:val="-582909568"/>
          <w:citation/>
        </w:sdtPr>
        <w:sdtContent>
          <w:r>
            <w:fldChar w:fldCharType="begin"/>
          </w:r>
          <w:r>
            <w:instrText xml:space="preserve"> CITATION Trenb \l 1043 </w:instrText>
          </w:r>
          <w:r>
            <w:fldChar w:fldCharType="separate"/>
          </w:r>
          <w:r w:rsidR="005E7D71">
            <w:rPr>
              <w:noProof/>
            </w:rPr>
            <w:t>(Tresoar, n.b.)</w:t>
          </w:r>
          <w:r>
            <w:fldChar w:fldCharType="end"/>
          </w:r>
        </w:sdtContent>
      </w:sdt>
      <w:r w:rsidR="00AD7C11">
        <w:t xml:space="preserve"> </w:t>
      </w:r>
      <w:sdt>
        <w:sdtPr>
          <w:id w:val="-1424798482"/>
          <w:citation/>
        </w:sdtPr>
        <w:sdtContent>
          <w:r w:rsidR="00AD7C11">
            <w:fldChar w:fldCharType="begin"/>
          </w:r>
          <w:r w:rsidR="00AD7C11">
            <w:instrText xml:space="preserve"> CITATION Slo12 \l 1043 </w:instrText>
          </w:r>
          <w:r w:rsidR="00AD7C11">
            <w:fldChar w:fldCharType="separate"/>
          </w:r>
          <w:r w:rsidR="005E7D71">
            <w:rPr>
              <w:noProof/>
            </w:rPr>
            <w:t>(Sloots, 2012)</w:t>
          </w:r>
          <w:r w:rsidR="00AD7C11">
            <w:fldChar w:fldCharType="end"/>
          </w:r>
        </w:sdtContent>
      </w:sdt>
    </w:p>
    <w:p w:rsidR="00EB7A3B" w:rsidRPr="00EB7A3B" w:rsidRDefault="004F40A0" w:rsidP="00521D72">
      <w:pPr>
        <w:pStyle w:val="Kop2"/>
        <w:numPr>
          <w:ilvl w:val="1"/>
          <w:numId w:val="15"/>
        </w:numPr>
        <w:spacing w:line="360" w:lineRule="auto"/>
        <w:jc w:val="both"/>
      </w:pPr>
      <w:bookmarkStart w:id="47" w:name="_Toc2759240"/>
      <w:r>
        <w:t>Hoe verliep de succesvolste verzetsbevrijding in Friesland?</w:t>
      </w:r>
      <w:bookmarkEnd w:id="47"/>
    </w:p>
    <w:p w:rsidR="004F40A0" w:rsidRDefault="004F40A0" w:rsidP="00EB7A3B">
      <w:pPr>
        <w:spacing w:line="360" w:lineRule="auto"/>
        <w:jc w:val="both"/>
        <w:rPr>
          <w:lang w:eastAsia="nl-NL"/>
        </w:rPr>
      </w:pPr>
      <w:r>
        <w:rPr>
          <w:lang w:eastAsia="nl-NL"/>
        </w:rPr>
        <w:t xml:space="preserve">Op vrijdag 8 december 1944 begon de meest succesvolle verzetsbevrijding van Friesland en zelfs van </w:t>
      </w:r>
      <w:r w:rsidR="009D603D">
        <w:rPr>
          <w:lang w:eastAsia="nl-NL"/>
        </w:rPr>
        <w:t>Nederland. In Leeuwarden zijn</w:t>
      </w:r>
      <w:r>
        <w:rPr>
          <w:lang w:eastAsia="nl-NL"/>
        </w:rPr>
        <w:t xml:space="preserve"> 51</w:t>
      </w:r>
      <w:r w:rsidR="005E05FC">
        <w:rPr>
          <w:lang w:eastAsia="nl-NL"/>
        </w:rPr>
        <w:t xml:space="preserve"> </w:t>
      </w:r>
      <w:r>
        <w:rPr>
          <w:lang w:eastAsia="nl-NL"/>
        </w:rPr>
        <w:t>mensen uit het huis va</w:t>
      </w:r>
      <w:r w:rsidR="009D603D">
        <w:rPr>
          <w:lang w:eastAsia="nl-NL"/>
        </w:rPr>
        <w:t>n bewaring bevrijd en daarbij was</w:t>
      </w:r>
      <w:r>
        <w:rPr>
          <w:lang w:eastAsia="nl-NL"/>
        </w:rPr>
        <w:t xml:space="preserve"> er geen schot gelost. Vlakbij waren de Duitsers gevestigd en de verzetsstrijders wilde niet dat deze gealarmeerd werden.  </w:t>
      </w:r>
    </w:p>
    <w:p w:rsidR="004F40A0" w:rsidRDefault="004F40A0" w:rsidP="00EB7A3B">
      <w:pPr>
        <w:spacing w:line="360" w:lineRule="auto"/>
        <w:jc w:val="both"/>
        <w:rPr>
          <w:lang w:eastAsia="nl-NL"/>
        </w:rPr>
      </w:pPr>
      <w:r>
        <w:rPr>
          <w:lang w:eastAsia="nl-NL"/>
        </w:rPr>
        <w:t>Piet Oberman, zijn schuilnaam was Piet Kramer, kreeg in oktober 1944 de opdracht om een bevrijdingsplan te bedenken en op te stellen. Dit deed hij voor de NBS, de Nederlandse Binnenlandse Strijdkrachten. Deze verzetsorganisatie probeerde bevrijdingen te versnellen en deed veel sabotage. Destijds was het nog niet nodig, er zaten op dat moment nog geen verzetsstrijders vast. Er lag dus een plan klaar voor het geval dat. Gelukk</w:t>
      </w:r>
      <w:r w:rsidR="009D603D">
        <w:rPr>
          <w:lang w:eastAsia="nl-NL"/>
        </w:rPr>
        <w:t xml:space="preserve">ig had Oberman dit klaargemaakt, </w:t>
      </w:r>
      <w:r>
        <w:rPr>
          <w:lang w:eastAsia="nl-NL"/>
        </w:rPr>
        <w:t xml:space="preserve">want twee maanden later </w:t>
      </w:r>
      <w:r w:rsidR="009D603D">
        <w:rPr>
          <w:lang w:eastAsia="nl-NL"/>
        </w:rPr>
        <w:t>zou dit plan in werking worden gesteld.</w:t>
      </w:r>
    </w:p>
    <w:p w:rsidR="004F40A0" w:rsidRDefault="004F40A0" w:rsidP="00EB7A3B">
      <w:pPr>
        <w:spacing w:line="360" w:lineRule="auto"/>
        <w:jc w:val="both"/>
        <w:rPr>
          <w:lang w:eastAsia="nl-NL"/>
        </w:rPr>
      </w:pPr>
      <w:r>
        <w:rPr>
          <w:lang w:eastAsia="nl-NL"/>
        </w:rPr>
        <w:t>Allereerst werd er contact gezocht met KP-lid Egbert Bulstra. Hij zou op zijn beurt proberen contact te zoeken met de gevangenis. Bulstra stelde een bekend personeelslid de vraag of de bewakers in de gevangenis bereid waren om mee te werken aan deze bevrijdingsoperatie. Dit was natuurlijk heel erg spannend, maar dat heeft goed uitgepakt. Vier bewakers waren bereid om mee te werken. De verzetsstrijders verkregen een lijst met gevangenen, verschillende plattegronden en de roosters van het personeel. Niet alleen hielpen de bewakers hiermee, ze probeerde</w:t>
      </w:r>
      <w:r w:rsidR="009D603D">
        <w:rPr>
          <w:lang w:eastAsia="nl-NL"/>
        </w:rPr>
        <w:t>n</w:t>
      </w:r>
      <w:r>
        <w:rPr>
          <w:lang w:eastAsia="nl-NL"/>
        </w:rPr>
        <w:t xml:space="preserve"> ook zoveel mogelijk berichten door te geven.</w:t>
      </w:r>
    </w:p>
    <w:p w:rsidR="002C2F1C" w:rsidRDefault="002C2F1C" w:rsidP="00EB7A3B">
      <w:pPr>
        <w:spacing w:line="360" w:lineRule="auto"/>
        <w:jc w:val="both"/>
        <w:rPr>
          <w:lang w:eastAsia="nl-NL"/>
        </w:rPr>
      </w:pPr>
    </w:p>
    <w:p w:rsidR="004F40A0" w:rsidRDefault="004F40A0" w:rsidP="00EB7A3B">
      <w:pPr>
        <w:spacing w:line="360" w:lineRule="auto"/>
        <w:jc w:val="both"/>
        <w:rPr>
          <w:lang w:eastAsia="nl-NL"/>
        </w:rPr>
      </w:pPr>
      <w:r>
        <w:rPr>
          <w:lang w:eastAsia="nl-NL"/>
        </w:rPr>
        <w:t xml:space="preserve">In eerste instantie was het plan om de sleutels na te maken. </w:t>
      </w:r>
      <w:r w:rsidR="009D603D">
        <w:rPr>
          <w:lang w:eastAsia="nl-NL"/>
        </w:rPr>
        <w:t xml:space="preserve">Met sleutels kon je geruisloos naar binnen komen en zo had het verzet minder kans om gepakt te worden. </w:t>
      </w:r>
      <w:r>
        <w:rPr>
          <w:lang w:eastAsia="nl-NL"/>
        </w:rPr>
        <w:t xml:space="preserve">Het was een doordacht plan, maar het leek eerst niet te lukken. De bewakers moesten ’s nachts wasafdrukken maken en zo </w:t>
      </w:r>
      <w:r>
        <w:rPr>
          <w:lang w:eastAsia="nl-NL"/>
        </w:rPr>
        <w:lastRenderedPageBreak/>
        <w:t xml:space="preserve">konden de sleutels nagemaakt worden. Dit kostte veel tijd en later bij een test bleek dat de nagemaakte sleutels alsnog niet pasten. Er werden aanpassingen gedaan, zodat de sleutels nu wel zouden passen. Dit gebeurde, maar het plan kon toch niet doorgaan. De bewakers hadden de opdracht gekregen om de enige toegangsdeur tot de gevangenis ’s nachts vast te zetten met een houten balk. Het was een grote tegenslag voor de KP, maar de avond kon nog erger. Diezelfde avond in half november werden zes verzetsstrijders van de KP gearresteerd.  </w:t>
      </w:r>
    </w:p>
    <w:p w:rsidR="004F40A0" w:rsidRDefault="004F40A0" w:rsidP="00EB7A3B">
      <w:pPr>
        <w:spacing w:line="360" w:lineRule="auto"/>
        <w:jc w:val="both"/>
        <w:rPr>
          <w:lang w:eastAsia="nl-NL"/>
        </w:rPr>
      </w:pPr>
      <w:r>
        <w:rPr>
          <w:lang w:eastAsia="nl-NL"/>
        </w:rPr>
        <w:t>De KP wist niet wat een nieuw plan moest zijn, want ze wisten niet hoe ze het H</w:t>
      </w:r>
      <w:r w:rsidR="009D603D">
        <w:rPr>
          <w:lang w:eastAsia="nl-NL"/>
        </w:rPr>
        <w:t xml:space="preserve">uis van Bewaring binnen moesten </w:t>
      </w:r>
      <w:r>
        <w:rPr>
          <w:lang w:eastAsia="nl-NL"/>
        </w:rPr>
        <w:t xml:space="preserve">komen. Gelukkig kwam daar Gatze Spoelstra die bereid was om zich te verzetten. Hij was een politie-inspecteur in Leeuwarden. Het nieuwe plan was om twee verzetsstrijders te verkleden als politieagent. Deze politieagenten zouden dan drie zogenaamde arrestanten brengen. Toen ze daarbinnen waren gekomen moesten ze het personeel overmeesteren. Zo konden deze ‘politieagenten’ andere verzetsstrijders binnen laten en zo konden de gevangenen bevrijd worden. </w:t>
      </w:r>
    </w:p>
    <w:p w:rsidR="004F40A0" w:rsidRDefault="009D603D" w:rsidP="00EB7A3B">
      <w:pPr>
        <w:spacing w:line="360" w:lineRule="auto"/>
        <w:jc w:val="both"/>
        <w:rPr>
          <w:lang w:eastAsia="nl-NL"/>
        </w:rPr>
      </w:pPr>
      <w:r>
        <w:rPr>
          <w:lang w:eastAsia="nl-NL"/>
        </w:rPr>
        <w:t xml:space="preserve">Het leek een goed plan, </w:t>
      </w:r>
      <w:r w:rsidR="004F40A0">
        <w:rPr>
          <w:lang w:eastAsia="nl-NL"/>
        </w:rPr>
        <w:t xml:space="preserve">maar het kon niet zonder moeilijkheden worden uitgevoerd. Er was een insluitingsbevel nodig om in het gebouw te komen. Deze werd bewaakt door de politie. Uiteindelijk kreeg Spoelstra het insluitingsbevel in handen en kon hij dit aan de verzetsgroep geven. Deze werd gekopieerd en daarna meteen teruggebracht. Het tweede probleem waar ze tegen aan liepen was dat de arrestanten niet zomaar binnen werden gelaten. Er moest eerst gebeld worden naar het Huis van Bewaring ter bevestiging. Daarna moest er ook nog een tweede telefoontje gepleegd worden naar het hoofdbureau om dit weer te controleren en bevestigen. </w:t>
      </w:r>
    </w:p>
    <w:p w:rsidR="004F40A0" w:rsidRDefault="004F40A0" w:rsidP="00EB7A3B">
      <w:pPr>
        <w:spacing w:line="360" w:lineRule="auto"/>
        <w:jc w:val="both"/>
        <w:rPr>
          <w:lang w:eastAsia="nl-NL"/>
        </w:rPr>
      </w:pPr>
      <w:r>
        <w:rPr>
          <w:lang w:eastAsia="nl-NL"/>
        </w:rPr>
        <w:t xml:space="preserve">Gelukkig kon dit opgelost worden door dat een KP-lid, Joop Willems, beschikte over een luisterpost in Leeuwarden. Deze man wilde de telefoontjes omleiden en zelf positief te beantwoorden. Hierna moest er een keuze gemaakt worden wie er bevrijd zouden worden. Er was een gebrek aan onderduikadressen dus ze hadden maar een bepaald aantal mensen wat er vrij kon worden gelaten. Er zaten twee honderd mensen in de gevangenis dus de keuze was lastig. De KP ging overleggen met het Nationaal Steun Fonds. Uit dit overleg kwam een lijst met 39 namen van de personen die bevrijd zouden worden. De mensen die het meeste wisten moesten er als eerst weg, want deze konden veel doorvertellen aan de Duitsers als ze onder druk werden gezet. </w:t>
      </w:r>
    </w:p>
    <w:p w:rsidR="004F40A0" w:rsidRDefault="004F40A0" w:rsidP="00EB7A3B">
      <w:pPr>
        <w:spacing w:line="360" w:lineRule="auto"/>
        <w:jc w:val="both"/>
        <w:rPr>
          <w:lang w:eastAsia="nl-NL"/>
        </w:rPr>
      </w:pPr>
      <w:r>
        <w:rPr>
          <w:lang w:eastAsia="nl-NL"/>
        </w:rPr>
        <w:t xml:space="preserve">Op 8 december 1944 kon de operatie beginnen. 25 man zouden bij de overval betrokken zijn en hiervan zaten zes mannen in het huis op de hoek onder leiding van Gerard Reeskamp. Deze ploeg zou niks doen en alleen ingrijpen als er een noodsituatie zou ontstaan. Om 17:45 belden de agenten en de gevangen aan bij het Huis van Bewaring. Joop Willems deed het woord en zei dat hij de gevangenen binnen kwamen brengen en liet het insluitingsbevel zien. Het personeel werd zonder moeite uitgeschakeld. Hierna werd met de sleutels de andere 14 KP’ers binnen gelaten. De </w:t>
      </w:r>
      <w:r>
        <w:rPr>
          <w:lang w:eastAsia="nl-NL"/>
        </w:rPr>
        <w:lastRenderedPageBreak/>
        <w:t xml:space="preserve">administrateur werd onder druk gezet om Dreeuws en Leijenaar naar de verhoorkamer te laten komen. Deze twee verzetsstrijders waren opgesloten in een ander deel van de gevangenis dus moest het op deze manier worden opgelost. De bevrijding verliep verder spoedig. Er ontstond alleen opschudding toen er twee Duitsers en drie gevangenen voor de deur stonden. De deur werd geopend door Oberman en de Duitsers gaven zich over toen ze de wapens op hun gericht zagen. De gevangenen werden in kleine groepjes naar buiten gebracht. Ze moesten naar afgesproken punten in de stand. Hier stonden mensen van het verzet hun op te wachten. De gevangenen moesten zich bekend maken door te vragen hoe laat het was en dan zou het antwoord van de verzetsstrijders het wordt hoog tijd dat wij thuis komen zijn. Als dit goed was verlopen konden de gevangenen naar hun onderduikadres. </w:t>
      </w:r>
    </w:p>
    <w:p w:rsidR="004F40A0" w:rsidRDefault="004F40A0" w:rsidP="00EB7A3B">
      <w:pPr>
        <w:spacing w:line="360" w:lineRule="auto"/>
        <w:jc w:val="both"/>
        <w:rPr>
          <w:lang w:eastAsia="nl-NL"/>
        </w:rPr>
      </w:pPr>
      <w:r>
        <w:rPr>
          <w:lang w:eastAsia="nl-NL"/>
        </w:rPr>
        <w:t>De laatste KP’ers vertrokken om 18:35, evenals de zes mannen die in het huis aan de overkant zaten. De overval had nog geen uur geduurd en er was geen geweld gebruikt.</w:t>
      </w:r>
      <w:r w:rsidR="009D603D">
        <w:rPr>
          <w:lang w:eastAsia="nl-NL"/>
        </w:rPr>
        <w:t xml:space="preserve"> Uiteindelijk zijn er meer mensen </w:t>
      </w:r>
      <w:r w:rsidR="00DA5B1A">
        <w:rPr>
          <w:lang w:eastAsia="nl-NL"/>
        </w:rPr>
        <w:t>vrijgekomen</w:t>
      </w:r>
      <w:r w:rsidR="009D603D">
        <w:rPr>
          <w:lang w:eastAsia="nl-NL"/>
        </w:rPr>
        <w:t xml:space="preserve"> dan dat de bedoeling was. </w:t>
      </w:r>
      <w:r>
        <w:rPr>
          <w:lang w:eastAsia="nl-NL"/>
        </w:rPr>
        <w:t xml:space="preserve">Dezelfde avond en de volgende dag werd de hele stad afgesloten en er werden razzia’s gehouden. De Duitsers wisten niemand te vinden. </w:t>
      </w:r>
      <w:sdt>
        <w:sdtPr>
          <w:rPr>
            <w:lang w:eastAsia="nl-NL"/>
          </w:rPr>
          <w:id w:val="-1121919921"/>
          <w:citation/>
        </w:sdtPr>
        <w:sdtContent>
          <w:r w:rsidR="00E266CC">
            <w:rPr>
              <w:lang w:eastAsia="nl-NL"/>
            </w:rPr>
            <w:fldChar w:fldCharType="begin"/>
          </w:r>
          <w:r w:rsidR="00E266CC">
            <w:rPr>
              <w:lang w:eastAsia="nl-NL"/>
            </w:rPr>
            <w:instrText xml:space="preserve"> CITATION Het \l 1043 </w:instrText>
          </w:r>
          <w:r w:rsidR="00E266CC">
            <w:rPr>
              <w:lang w:eastAsia="nl-NL"/>
            </w:rPr>
            <w:fldChar w:fldCharType="separate"/>
          </w:r>
          <w:r w:rsidR="005E7D71">
            <w:rPr>
              <w:noProof/>
              <w:lang w:eastAsia="nl-NL"/>
            </w:rPr>
            <w:t>(Het Friese verzet in de Tweede Wereldoorlog, sd)</w:t>
          </w:r>
          <w:r w:rsidR="00E266CC">
            <w:rPr>
              <w:lang w:eastAsia="nl-NL"/>
            </w:rPr>
            <w:fldChar w:fldCharType="end"/>
          </w:r>
        </w:sdtContent>
      </w:sdt>
    </w:p>
    <w:p w:rsidR="00A57F5E" w:rsidRDefault="00AD7C11" w:rsidP="00EB7A3B">
      <w:pPr>
        <w:spacing w:line="360" w:lineRule="auto"/>
        <w:jc w:val="both"/>
        <w:rPr>
          <w:lang w:eastAsia="nl-NL"/>
        </w:rPr>
      </w:pPr>
      <w:r w:rsidRPr="00AD7C11">
        <w:rPr>
          <w:noProof/>
          <w:lang w:eastAsia="nl-NL" w:bidi="he-IL"/>
        </w:rPr>
        <w:drawing>
          <wp:anchor distT="0" distB="0" distL="114300" distR="114300" simplePos="0" relativeHeight="251699200" behindDoc="0" locked="0" layoutInCell="1" allowOverlap="1" wp14:anchorId="4F9AA3A2" wp14:editId="7A845D02">
            <wp:simplePos x="0" y="0"/>
            <wp:positionH relativeFrom="column">
              <wp:posOffset>692785</wp:posOffset>
            </wp:positionH>
            <wp:positionV relativeFrom="paragraph">
              <wp:posOffset>247650</wp:posOffset>
            </wp:positionV>
            <wp:extent cx="3909060" cy="2777490"/>
            <wp:effectExtent l="0" t="0" r="0" b="3810"/>
            <wp:wrapThrough wrapText="bothSides">
              <wp:wrapPolygon edited="0">
                <wp:start x="0" y="0"/>
                <wp:lineTo x="0" y="21481"/>
                <wp:lineTo x="21474" y="21481"/>
                <wp:lineTo x="21474" y="0"/>
                <wp:lineTo x="0" y="0"/>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909060" cy="2777490"/>
                    </a:xfrm>
                    <a:prstGeom prst="rect">
                      <a:avLst/>
                    </a:prstGeom>
                  </pic:spPr>
                </pic:pic>
              </a:graphicData>
            </a:graphic>
            <wp14:sizeRelH relativeFrom="page">
              <wp14:pctWidth>0</wp14:pctWidth>
            </wp14:sizeRelH>
            <wp14:sizeRelV relativeFrom="page">
              <wp14:pctHeight>0</wp14:pctHeight>
            </wp14:sizeRelV>
          </wp:anchor>
        </w:drawing>
      </w: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57F5E" w:rsidP="00EB7A3B">
      <w:pPr>
        <w:spacing w:line="360" w:lineRule="auto"/>
        <w:jc w:val="both"/>
        <w:rPr>
          <w:lang w:eastAsia="nl-NL"/>
        </w:rPr>
      </w:pPr>
    </w:p>
    <w:p w:rsidR="00A57F5E" w:rsidRDefault="00AD7C11" w:rsidP="00EB7A3B">
      <w:pPr>
        <w:spacing w:line="360" w:lineRule="auto"/>
        <w:jc w:val="both"/>
        <w:rPr>
          <w:lang w:eastAsia="nl-NL"/>
        </w:rPr>
      </w:pPr>
      <w:r>
        <w:rPr>
          <w:noProof/>
          <w:lang w:eastAsia="nl-NL" w:bidi="he-IL"/>
        </w:rPr>
        <mc:AlternateContent>
          <mc:Choice Requires="wps">
            <w:drawing>
              <wp:anchor distT="45720" distB="45720" distL="114300" distR="114300" simplePos="0" relativeHeight="251701248" behindDoc="0" locked="0" layoutInCell="1" allowOverlap="1" wp14:anchorId="42F109CA" wp14:editId="34117229">
                <wp:simplePos x="0" y="0"/>
                <wp:positionH relativeFrom="column">
                  <wp:posOffset>875665</wp:posOffset>
                </wp:positionH>
                <wp:positionV relativeFrom="paragraph">
                  <wp:posOffset>10795</wp:posOffset>
                </wp:positionV>
                <wp:extent cx="3406140" cy="358140"/>
                <wp:effectExtent l="0" t="0" r="3810" b="3810"/>
                <wp:wrapSquare wrapText="bothSides"/>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358140"/>
                        </a:xfrm>
                        <a:prstGeom prst="rect">
                          <a:avLst/>
                        </a:prstGeom>
                        <a:solidFill>
                          <a:srgbClr val="FFFFFF"/>
                        </a:solidFill>
                        <a:ln w="9525">
                          <a:noFill/>
                          <a:miter lim="800000"/>
                          <a:headEnd/>
                          <a:tailEnd/>
                        </a:ln>
                      </wps:spPr>
                      <wps:txbx>
                        <w:txbxContent>
                          <w:p w:rsidR="00374DC1" w:rsidRPr="00991AB0" w:rsidRDefault="00374DC1">
                            <w:pPr>
                              <w:rPr>
                                <w:i/>
                                <w:sz w:val="18"/>
                              </w:rPr>
                            </w:pPr>
                            <w:r w:rsidRPr="00991AB0">
                              <w:rPr>
                                <w:i/>
                                <w:sz w:val="18"/>
                              </w:rPr>
                              <w:t>De ploeg die assisteerde bij de overval op het Huis van Bewaring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8.95pt;margin-top:.85pt;width:268.2pt;height:28.2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JKIQIAACIEAAAOAAAAZHJzL2Uyb0RvYy54bWysU81u2zAMvg/YOwi6L3bSpGuNOEWXLsOA&#10;7gdo9wCMLMdCJNGTlNjd05eS3TTbbsN0EEiR/ER+JJc3vdHsKJ1XaEs+neScSSuwUnZX8h+Pm3dX&#10;nPkAtgKNVpb8SXp+s3r7Ztm1hZxhg7qSjhGI9UXXlrwJoS2yzItGGvATbKUlY43OQCDV7bLKQUfo&#10;RmezPL/MOnRV61BI7+n1bjDyVcKvaynCt7r2MjBdcsotpNulexvvbLWEYuegbZQY04B/yMKAsvTp&#10;CeoOArCDU39BGSUceqzDRKDJsK6VkKkGqmaa/1HNQwOtTLUQOb490eT/H6z4evzumKpKTo2yYKhF&#10;j3LvwxH2bBbZ6VpfkNNDS26h/4A9dTlV6tt7FHvPLK4bsDt56xx2jYSKspvGyOwsdMDxEWTbfcGK&#10;voFDwATU185E6ogMRujUpadTZ2QfmKDHi3l+OZ2TSZDtYnEV5fgFFC/RrfPhk0TDolByR51P6HC8&#10;92FwfXGJn3nUqtoorZPidtu1duwINCWbdEb039y0ZV3JrxezRUK2GOMJGgqjAk2xVoZozOOJ4VBE&#10;Nj7aKskBlB5kSlrbkZ7IyMBN6Lf92Afyj9RtsXoivhwOQ0tLRkKD7hdnHQ1syf3PAzjJmf5sifPr&#10;6TwSFJIyX7yfkeLOLdtzC1hBUCUPnA3iOqStiGlbvKXe1CrR9prJmDINYiJ+XJo46ed68npd7dUz&#10;AAAA//8DAFBLAwQUAAYACAAAACEA0d8rt90AAAAIAQAADwAAAGRycy9kb3ducmV2LnhtbEyPwU7D&#10;MBBE70j8g7VIXBB1Stu4TeNUgATi2tIP2MTbJGpsR7HbpH/PcoLbjmY0+ybfTbYTVxpC652G+SwB&#10;Qa7ypnW1huP3x/MaRIjoDHbekYYbBdgV93c5ZsaPbk/XQ6wFl7iQoYYmxj6TMlQNWQwz35Nj7+QH&#10;i5HlUEsz4MjltpMvSZJKi63jDw329N5QdT5crIbT1/i02ozlZzyq/TJ9w1aV/qb148P0ugURaYp/&#10;YfjFZ3QomKn0F2eC6Fgv1IajfCgQ7KdquQBRalit5yCLXP4fUPwAAAD//wMAUEsBAi0AFAAGAAgA&#10;AAAhALaDOJL+AAAA4QEAABMAAAAAAAAAAAAAAAAAAAAAAFtDb250ZW50X1R5cGVzXS54bWxQSwEC&#10;LQAUAAYACAAAACEAOP0h/9YAAACUAQAACwAAAAAAAAAAAAAAAAAvAQAAX3JlbHMvLnJlbHNQSwEC&#10;LQAUAAYACAAAACEAbGEiSiECAAAiBAAADgAAAAAAAAAAAAAAAAAuAgAAZHJzL2Uyb0RvYy54bWxQ&#10;SwECLQAUAAYACAAAACEA0d8rt90AAAAIAQAADwAAAAAAAAAAAAAAAAB7BAAAZHJzL2Rvd25yZXYu&#10;eG1sUEsFBgAAAAAEAAQA8wAAAIUFAAAAAA==&#10;" stroked="f">
                <v:textbox>
                  <w:txbxContent>
                    <w:p w:rsidR="00374DC1" w:rsidRPr="00991AB0" w:rsidRDefault="00374DC1">
                      <w:pPr>
                        <w:rPr>
                          <w:i/>
                          <w:sz w:val="18"/>
                        </w:rPr>
                      </w:pPr>
                      <w:r w:rsidRPr="00991AB0">
                        <w:rPr>
                          <w:i/>
                          <w:sz w:val="18"/>
                        </w:rPr>
                        <w:t>De ploeg die assisteerde bij de overval op het Huis van Bewaring</w:t>
                      </w:r>
                    </w:p>
                  </w:txbxContent>
                </v:textbox>
                <w10:wrap type="square"/>
              </v:shape>
            </w:pict>
          </mc:Fallback>
        </mc:AlternateContent>
      </w:r>
    </w:p>
    <w:p w:rsidR="00AD7C11" w:rsidRDefault="00AD7C11" w:rsidP="00EB7A3B">
      <w:pPr>
        <w:spacing w:line="360" w:lineRule="auto"/>
        <w:jc w:val="both"/>
        <w:rPr>
          <w:lang w:eastAsia="nl-NL"/>
        </w:rPr>
      </w:pPr>
    </w:p>
    <w:p w:rsidR="005E7D71" w:rsidRDefault="005E7D71" w:rsidP="00EB7A3B">
      <w:pPr>
        <w:spacing w:line="360" w:lineRule="auto"/>
        <w:jc w:val="both"/>
        <w:rPr>
          <w:lang w:eastAsia="nl-NL"/>
        </w:rPr>
      </w:pPr>
    </w:p>
    <w:p w:rsidR="005E7D71" w:rsidRPr="004F40A0" w:rsidRDefault="005E7D71" w:rsidP="00EB7A3B">
      <w:pPr>
        <w:spacing w:line="360" w:lineRule="auto"/>
        <w:jc w:val="both"/>
        <w:rPr>
          <w:lang w:eastAsia="nl-NL"/>
        </w:rPr>
      </w:pPr>
    </w:p>
    <w:p w:rsidR="00EB7A3B" w:rsidRPr="00EB7A3B" w:rsidRDefault="00361B38" w:rsidP="00361B38">
      <w:pPr>
        <w:pStyle w:val="Kop1"/>
      </w:pPr>
      <w:bookmarkStart w:id="48" w:name="_Toc2759241"/>
      <w:r>
        <w:lastRenderedPageBreak/>
        <w:t>Hoofdstuk 5: Christiaan Hofing</w:t>
      </w:r>
      <w:bookmarkEnd w:id="48"/>
    </w:p>
    <w:p w:rsidR="002C2F1C" w:rsidRDefault="002C2F1C" w:rsidP="00EB7A3B">
      <w:pPr>
        <w:spacing w:line="360" w:lineRule="auto"/>
        <w:jc w:val="both"/>
      </w:pPr>
    </w:p>
    <w:p w:rsidR="00863C9E" w:rsidRDefault="002C2F1C" w:rsidP="00863C9E">
      <w:pPr>
        <w:spacing w:after="0" w:line="360" w:lineRule="auto"/>
        <w:jc w:val="both"/>
      </w:pPr>
      <w:r w:rsidRPr="00DF6941">
        <w:rPr>
          <w:i/>
        </w:rPr>
        <w:t xml:space="preserve">Christiaan Hofing was één van de verzetsstrijders die meehielp aan de misschien wel belangrijkste verzetsbevrijding in Friesland. We hebben contact gezocht met zijn dochter Ans Hofing, en dankzij het verhaal over haar vader konden wij een beeld schetsen van het dagelijks leven van een verzetsstrijder. Ook verzetsstrijders waren hun leven niet zeker en moesten wanneer de onveiligheid </w:t>
      </w:r>
      <w:r w:rsidR="00DF6941" w:rsidRPr="00DF6941">
        <w:rPr>
          <w:i/>
        </w:rPr>
        <w:t>zo groot was onderduiken. Het verhaal van Christiaan Hofing vertelt over de gevaarlijke opdrachten die verzetsstrijders moesten doen en alle consequenties die daarop volgden. In dit verhaal geven we een beeld van hoe het was om een verzetsstrijder te zijn in Friesland en wat de impact daarvan was op het eigen leven en dat van familie.</w:t>
      </w:r>
      <w:r w:rsidR="00863C9E" w:rsidRPr="00863C9E">
        <w:t xml:space="preserve"> </w:t>
      </w:r>
    </w:p>
    <w:p w:rsidR="00863C9E" w:rsidRDefault="00863C9E" w:rsidP="00863C9E">
      <w:pPr>
        <w:spacing w:after="0" w:line="360" w:lineRule="auto"/>
        <w:jc w:val="both"/>
      </w:pPr>
    </w:p>
    <w:p w:rsidR="00863C9E" w:rsidRDefault="00863C9E" w:rsidP="00991AB0">
      <w:pPr>
        <w:spacing w:after="0" w:line="360" w:lineRule="auto"/>
        <w:jc w:val="both"/>
      </w:pPr>
      <w:r>
        <w:t>Christiaan Hofing is geboren op 16 September 1914. Van jongs af aan wist hij al dat hij politieman wilde worden. Als dienstplicht</w:t>
      </w:r>
      <w:r w:rsidR="009C7CE1">
        <w:t xml:space="preserve">ige </w:t>
      </w:r>
      <w:r>
        <w:t>ging bij de marechaussee. Vanuit</w:t>
      </w:r>
      <w:r w:rsidR="00991AB0">
        <w:t xml:space="preserve"> </w:t>
      </w:r>
      <w:r>
        <w:t xml:space="preserve">de marechaussee heeft hij de nodige diploma gehaald, en is toen over gegaan naar de politie (wat toen nog de rijkspolitie </w:t>
      </w:r>
      <w:r w:rsidR="00991AB0">
        <w:t>genoemd werd</w:t>
      </w:r>
      <w:r>
        <w:t xml:space="preserve">). </w:t>
      </w:r>
    </w:p>
    <w:p w:rsidR="00991AB0" w:rsidRDefault="00863C9E" w:rsidP="00863C9E">
      <w:pPr>
        <w:spacing w:after="0" w:line="360" w:lineRule="auto"/>
      </w:pPr>
      <w:r>
        <w:t>Hij heeft tijdens de oorlog op verschillende plekken in Nederland gewerkt. Zo is hij tijdens de oorlog in Amsterdam aan het werk geweest. De bezettende Duitsers namen de overhand en om zijn baan als politieagent te behouden moest hij ook taken uitvoeren die hij liever niet wilde doen. Hij heeft dus op verschillende plaatsen gewerkt en zo ook in Alkmaar. Hier heeft hij zijn vrouw ontmoet. Zij woonde daar en werkte er als dienstmeisje. In de oorlog raakte zijn vrouw zwanger. Ze wilden graag trouwen, maar dat kon niet in verband met het geloof. Meneer Hofing was gereformeerd en zijn vrouw was katholiek</w:t>
      </w:r>
      <w:r w:rsidR="00991AB0">
        <w:t>,</w:t>
      </w:r>
      <w:r>
        <w:t xml:space="preserve"> dat lag in die tijd moeilijk. </w:t>
      </w:r>
    </w:p>
    <w:p w:rsidR="00991AB0" w:rsidRDefault="00991AB0" w:rsidP="00863C9E">
      <w:pPr>
        <w:spacing w:after="0" w:line="360" w:lineRule="auto"/>
      </w:pPr>
    </w:p>
    <w:p w:rsidR="00991AB0" w:rsidRDefault="00863C9E" w:rsidP="00863C9E">
      <w:pPr>
        <w:spacing w:after="0" w:line="360" w:lineRule="auto"/>
      </w:pPr>
      <w:r>
        <w:t xml:space="preserve">Het vak als politieman kent verschillende kanten. In </w:t>
      </w:r>
      <w:r w:rsidRPr="004B4F53">
        <w:t>Amersfoort stond hem weer een andere opdracht te wachten</w:t>
      </w:r>
      <w:r>
        <w:t>.</w:t>
      </w:r>
      <w:r w:rsidRPr="004B4F53">
        <w:t xml:space="preserve"> Meneer Hofing moest van de bezetters op het station aan het werk. </w:t>
      </w:r>
      <w:r>
        <w:t>Dat is de plek die hem heeft doen besluiten om onder te duiken.</w:t>
      </w:r>
      <w:r w:rsidRPr="004B4F53">
        <w:t xml:space="preserve"> Op het station werden de Joden op transport gezet, naar concentratiekampen in Duitsland. Een </w:t>
      </w:r>
      <w:r w:rsidR="00991AB0">
        <w:t>J</w:t>
      </w:r>
      <w:r w:rsidRPr="004B4F53">
        <w:t>oodse jongen kwam naar hem toe en smeekte hem om hulp, de jongen wilde niet afgevoerd worden. Dit raakte Hofing zo erg dat hij besloot om hem te helpen. Hij wees hem de weg en daardoor heeft hij kunnen ontsnappen a</w:t>
      </w:r>
      <w:r>
        <w:t xml:space="preserve">an de deportatie naar Duitsland. Dat was ook het moment, dat hij moest  onderduiken. In Sneek sloot hij zich aan bij het verzet. Daar heeft nog meerdere acties uitgevoerd. De verzetsgroep heeft voornamelijk bon-kantoren overvallen. Hier ontvreemden ze voedselbonnen voor de Joden en andere onderduikers, mensen van het verzet. Met deze </w:t>
      </w:r>
      <w:r w:rsidR="00040D02">
        <w:t>bonnen kon het gezin, waar de  J</w:t>
      </w:r>
      <w:r>
        <w:t xml:space="preserve">oden zaten ondergedoken eten </w:t>
      </w:r>
      <w:r>
        <w:lastRenderedPageBreak/>
        <w:t xml:space="preserve">halen. Het was tijdens de Tweede Wereldoorlog niet vanzelfsprekend dat je een volle voorraadkast had, daarom was iedereen heel blij met deze acties van het verzet. </w:t>
      </w:r>
    </w:p>
    <w:p w:rsidR="00863C9E" w:rsidRDefault="00351DBE" w:rsidP="00863C9E">
      <w:pPr>
        <w:spacing w:after="0" w:line="360" w:lineRule="auto"/>
      </w:pPr>
      <w:r w:rsidRPr="00FC0D90">
        <w:rPr>
          <w:noProof/>
          <w:lang w:eastAsia="nl-NL" w:bidi="he-IL"/>
        </w:rPr>
        <w:drawing>
          <wp:anchor distT="0" distB="0" distL="114300" distR="114300" simplePos="0" relativeHeight="251702272" behindDoc="0" locked="0" layoutInCell="1" allowOverlap="1" wp14:anchorId="1C555854" wp14:editId="112A424B">
            <wp:simplePos x="0" y="0"/>
            <wp:positionH relativeFrom="margin">
              <wp:posOffset>1134745</wp:posOffset>
            </wp:positionH>
            <wp:positionV relativeFrom="paragraph">
              <wp:posOffset>2247265</wp:posOffset>
            </wp:positionV>
            <wp:extent cx="3387725" cy="2217420"/>
            <wp:effectExtent l="0" t="0" r="3175" b="0"/>
            <wp:wrapTopAndBottom/>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482" t="12996" r="7011" b="44543"/>
                    <a:stretch/>
                  </pic:blipFill>
                  <pic:spPr bwMode="auto">
                    <a:xfrm>
                      <a:off x="0" y="0"/>
                      <a:ext cx="3387725" cy="221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C9E">
        <w:t xml:space="preserve">Tijdens een actie waarbij zijn vrouw ook betrokken was, hebben ze </w:t>
      </w:r>
      <w:r w:rsidR="00863C9E" w:rsidRPr="004B4F53">
        <w:t>m</w:t>
      </w:r>
      <w:r w:rsidR="00863C9E">
        <w:t>et een lege kinderwagen, (waar</w:t>
      </w:r>
      <w:r w:rsidR="00863C9E" w:rsidRPr="004B4F53">
        <w:t xml:space="preserve"> onderin wapens </w:t>
      </w:r>
      <w:r w:rsidR="00863C9E">
        <w:t>lagen)</w:t>
      </w:r>
      <w:r w:rsidR="001573D5">
        <w:t xml:space="preserve"> </w:t>
      </w:r>
      <w:r w:rsidR="00863C9E">
        <w:t xml:space="preserve">ze weten weg </w:t>
      </w:r>
      <w:r w:rsidR="00863C9E" w:rsidRPr="004B4F53">
        <w:t>te smokkelen.</w:t>
      </w:r>
      <w:r w:rsidR="00863C9E">
        <w:t xml:space="preserve"> Een actie die hem nog goed bij is gebleven, blijft de overval op een kaasfabriek. Hier hebben de verzetsstrijders kaas en boter meegenomen. Voordat de Duitsers het konden stelen. Dat was met medeweten van de directeur, die ze hadden vastgebonden aan een stoel. Alles was schaars in die tijd. Er waren door het verzet 100 kazen en een hoeveelheid boter meegenomen. Tijdens transsport naar zuid Holland, zijn er van de honderd kazen maar 20 aangekomen. Hoe en waar ze zijn gebleven is niet bekend. Wel</w:t>
      </w:r>
      <w:r w:rsidR="001573D5">
        <w:t xml:space="preserve"> profiteerde iedereen die onder</w:t>
      </w:r>
      <w:r w:rsidR="00863C9E">
        <w:t xml:space="preserve">gedoken </w:t>
      </w:r>
      <w:r w:rsidR="001573D5">
        <w:t xml:space="preserve">zat ervan. Er was veel verraad en er was weinig of geen eten. </w:t>
      </w:r>
      <w:r w:rsidR="00863C9E">
        <w:t xml:space="preserve"> </w:t>
      </w:r>
      <w:r w:rsidR="001573D5">
        <w:t xml:space="preserve">Boter en kaas was een luxe. </w:t>
      </w:r>
    </w:p>
    <w:p w:rsidR="00991AB0" w:rsidRDefault="00991AB0" w:rsidP="00863C9E">
      <w:pPr>
        <w:spacing w:after="0" w:line="360" w:lineRule="auto"/>
      </w:pPr>
    </w:p>
    <w:p w:rsidR="00991AB0" w:rsidRDefault="00991AB0" w:rsidP="00863C9E">
      <w:pPr>
        <w:spacing w:after="0" w:line="360" w:lineRule="auto"/>
      </w:pPr>
      <w:r>
        <w:t xml:space="preserve">De foto hierboven is een bewijs dat Christiaan Hofing bij het verzet zat. Bij sommige verzetsacties was het verplicht om dit bewijs te tonen. Dit was bijvoorbeeld verplicht bij de overval op de kaasfabriek, het was namelijk niet geoorloofd om alles </w:t>
      </w:r>
      <w:r w:rsidR="00351DBE">
        <w:t xml:space="preserve">zomaar </w:t>
      </w:r>
      <w:r>
        <w:t xml:space="preserve">mee te nemen. </w:t>
      </w:r>
    </w:p>
    <w:p w:rsidR="00991AB0" w:rsidRDefault="00991AB0" w:rsidP="00863C9E">
      <w:pPr>
        <w:spacing w:after="0" w:line="360" w:lineRule="auto"/>
      </w:pPr>
    </w:p>
    <w:p w:rsidR="00863C9E" w:rsidRPr="00A57F5E" w:rsidRDefault="00863C9E" w:rsidP="00863C9E">
      <w:pPr>
        <w:spacing w:after="0" w:line="360" w:lineRule="auto"/>
      </w:pPr>
      <w:r>
        <w:t>Een gebeurtenis die meneer Hofing meerdere malen heeft verteld aan zijn dochter en kleinzoon was het verhaal dat hij iemand moest liquideren. Hij had de opdracht gekregen om samen met een andere verzetsstrijder een NSB’er om te brengen. De NSB’er had Joden gemarteld, verraden en hij werkte voor de Duitsers.</w:t>
      </w:r>
      <w:r w:rsidRPr="00A57F5E">
        <w:t xml:space="preserve"> Meneer Hofing en de andere verzetsstrijder lagen in het gras op de NSB’er te wachten. Toen de man aan kwam </w:t>
      </w:r>
      <w:r>
        <w:t>fietsen, zagen ze tot hun grote ontsteltenis, dat zijn zoontje voorop zat.</w:t>
      </w:r>
      <w:r w:rsidRPr="00A57F5E">
        <w:t xml:space="preserve"> Meneer Hofing kon het niet over </w:t>
      </w:r>
      <w:r>
        <w:t xml:space="preserve">zijn hart verkrijgen om nu </w:t>
      </w:r>
      <w:r w:rsidRPr="00A57F5E">
        <w:t>raak te schieten, bovendien was hij erg bang dat het jongentje per ongeluk geraakt zou worden. Hofing heeft daarom met opzet misgeschoten. De man werd schuin in zijn gezicht geraakt en is hierdoor aan één oog blind geraakt.</w:t>
      </w:r>
    </w:p>
    <w:p w:rsidR="00863C9E" w:rsidRPr="00A57F5E" w:rsidRDefault="00351DBE" w:rsidP="00863C9E">
      <w:pPr>
        <w:spacing w:line="360" w:lineRule="auto"/>
        <w:jc w:val="both"/>
      </w:pPr>
      <w:r w:rsidRPr="00A57F5E">
        <w:rPr>
          <w:noProof/>
          <w:lang w:eastAsia="nl-NL" w:bidi="he-IL"/>
        </w:rPr>
        <w:lastRenderedPageBreak/>
        <mc:AlternateContent>
          <mc:Choice Requires="wps">
            <w:drawing>
              <wp:anchor distT="0" distB="0" distL="114300" distR="114300" simplePos="0" relativeHeight="251691008" behindDoc="0" locked="0" layoutInCell="1" allowOverlap="1" wp14:anchorId="1D3DFE6E" wp14:editId="6E568ADD">
                <wp:simplePos x="0" y="0"/>
                <wp:positionH relativeFrom="margin">
                  <wp:posOffset>-46355</wp:posOffset>
                </wp:positionH>
                <wp:positionV relativeFrom="paragraph">
                  <wp:posOffset>2658745</wp:posOffset>
                </wp:positionV>
                <wp:extent cx="2435860" cy="487680"/>
                <wp:effectExtent l="0" t="0" r="2540" b="7620"/>
                <wp:wrapSquare wrapText="bothSides"/>
                <wp:docPr id="21" name="Tekstvak 21"/>
                <wp:cNvGraphicFramePr/>
                <a:graphic xmlns:a="http://schemas.openxmlformats.org/drawingml/2006/main">
                  <a:graphicData uri="http://schemas.microsoft.com/office/word/2010/wordprocessingShape">
                    <wps:wsp>
                      <wps:cNvSpPr txBox="1"/>
                      <wps:spPr>
                        <a:xfrm>
                          <a:off x="0" y="0"/>
                          <a:ext cx="2435860" cy="487680"/>
                        </a:xfrm>
                        <a:prstGeom prst="rect">
                          <a:avLst/>
                        </a:prstGeom>
                        <a:solidFill>
                          <a:prstClr val="white"/>
                        </a:solidFill>
                        <a:ln>
                          <a:noFill/>
                        </a:ln>
                      </wps:spPr>
                      <wps:txbx>
                        <w:txbxContent>
                          <w:p w:rsidR="00374DC1" w:rsidRPr="00A9702E" w:rsidRDefault="00374DC1" w:rsidP="00863C9E">
                            <w:pPr>
                              <w:pStyle w:val="Bijschrift"/>
                              <w:rPr>
                                <w:noProof/>
                              </w:rPr>
                            </w:pPr>
                            <w:r>
                              <w:t xml:space="preserve">Aankomst in de </w:t>
                            </w:r>
                            <w:r w:rsidRPr="00A57F5E">
                              <w:t>Blokhuispoort bij het administratiekantoor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1" o:spid="_x0000_s1038" type="#_x0000_t202" style="position:absolute;left:0;text-align:left;margin-left:-3.65pt;margin-top:209.35pt;width:191.8pt;height:38.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z/NQIAAGkEAAAOAAAAZHJzL2Uyb0RvYy54bWysVMFuGjEQvVfqP1i+lwWaUopYIkpEVQkl&#10;kaDK2Xht1ortcW3DLv36jr0sadOeql7M7Mx4PO+9Gea3rdHkJHxQYEs6GgwpEZZDpeyhpN9263dT&#10;SkJktmIarCjpWQR6u3j7Zt64mRhDDboSnmARG2aNK2kdo5sVReC1MCwMwAmLQQnesIif/lBUnjVY&#10;3ehiPBxOigZ85TxwEQJ677ogXeT6UgoeH6QMIhJdUuwt5tPnc5/OYjFns4Nnrlb80gb7hy4MUxYf&#10;vZa6Y5GRo1d/lDKKewgg44CDKUBKxUXGgGhGw1dotjVzImNBcoK70hT+X1l+f3r0RFUlHY8oscyg&#10;RjvxHOKJPRN0IT+NCzNM2zpMjO1naFHn3h/QmWC30pv0i4AIxpHp85Vd0UbC0Tm+ef9hOsEQx9jN&#10;9ONkmukvXm47H+IXAYYko6Qe1cukstMmROwEU/uU9FgAraq10jp9pMBKe3JiqHRTqyhSj3jjtyxt&#10;U66FdKsLJ0+RIHZQkhXbfZsp+dTD3EN1RvQeuvkJjq8VvrdhIT4yjwODqHAJ4gMeUkNTUrhYlNTg&#10;f/zNn/JRR4xS0uAAljR8PzIvKNFfLSqcprU3fG/se8MezQoQKYqG3WQTL/ioe1N6ME+4G8v0CoaY&#10;5fhWSWNvrmK3BrhbXCyXOQln0rG4sVvHU+me1137xLy7qBJRz3voR5PNXonT5XYsL48RpMrKJV47&#10;Fi904zxneS67lxbm1++c9fIPsfgJAAD//wMAUEsDBBQABgAIAAAAIQDI9uSi4AAAAAoBAAAPAAAA&#10;ZHJzL2Rvd25yZXYueG1sTI/BTsJAEIbvJr7DZky8GNgC0mLtlijITQ8g4Tx017axO9t0t7S8veNJ&#10;j/PPl3++ydajbcTFdL52pGA2jUAYKpyuqVRw/NxNViB8QNLYODIKrsbDOr+9yTDVbqC9uRxCKbiE&#10;fIoKqhDaVEpfVMain7rWEO++XGcx8NiVUnc4cLlt5DyKYmmxJr5QYWs2lSm+D71VEG+7ftjT5mF7&#10;fHvHj7acn16vJ6Xu78aXZxDBjOEPhl99Voecnc6uJ+1Fo2CSLJhU8DhbJSAYWCQxJ2dOnpZLkHkm&#10;/7+Q/wAAAP//AwBQSwECLQAUAAYACAAAACEAtoM4kv4AAADhAQAAEwAAAAAAAAAAAAAAAAAAAAAA&#10;W0NvbnRlbnRfVHlwZXNdLnhtbFBLAQItABQABgAIAAAAIQA4/SH/1gAAAJQBAAALAAAAAAAAAAAA&#10;AAAAAC8BAABfcmVscy8ucmVsc1BLAQItABQABgAIAAAAIQCi5Sz/NQIAAGkEAAAOAAAAAAAAAAAA&#10;AAAAAC4CAABkcnMvZTJvRG9jLnhtbFBLAQItABQABgAIAAAAIQDI9uSi4AAAAAoBAAAPAAAAAAAA&#10;AAAAAAAAAI8EAABkcnMvZG93bnJldi54bWxQSwUGAAAAAAQABADzAAAAnAUAAAAA&#10;" stroked="f">
                <v:textbox inset="0,0,0,0">
                  <w:txbxContent>
                    <w:p w:rsidR="00374DC1" w:rsidRPr="00A9702E" w:rsidRDefault="00374DC1" w:rsidP="00863C9E">
                      <w:pPr>
                        <w:pStyle w:val="Bijschrift"/>
                        <w:rPr>
                          <w:noProof/>
                        </w:rPr>
                      </w:pPr>
                      <w:r>
                        <w:t xml:space="preserve">Aankomst in de </w:t>
                      </w:r>
                      <w:r w:rsidRPr="00A57F5E">
                        <w:t>Blokhuispoort bij het administratiekantoor</w:t>
                      </w:r>
                    </w:p>
                  </w:txbxContent>
                </v:textbox>
                <w10:wrap type="square" anchorx="margin"/>
              </v:shape>
            </w:pict>
          </mc:Fallback>
        </mc:AlternateContent>
      </w:r>
      <w:r>
        <w:rPr>
          <w:noProof/>
          <w:lang w:eastAsia="nl-NL" w:bidi="he-IL"/>
        </w:rPr>
        <w:drawing>
          <wp:anchor distT="0" distB="0" distL="114300" distR="114300" simplePos="0" relativeHeight="251689984" behindDoc="0" locked="0" layoutInCell="1" allowOverlap="1" wp14:anchorId="091A3660" wp14:editId="4DA4BE8A">
            <wp:simplePos x="0" y="0"/>
            <wp:positionH relativeFrom="margin">
              <wp:posOffset>-46355</wp:posOffset>
            </wp:positionH>
            <wp:positionV relativeFrom="page">
              <wp:posOffset>937260</wp:posOffset>
            </wp:positionV>
            <wp:extent cx="2458720" cy="2506980"/>
            <wp:effectExtent l="0" t="0" r="0" b="762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7286" t="18375" r="33924" b="29449"/>
                    <a:stretch/>
                  </pic:blipFill>
                  <pic:spPr bwMode="auto">
                    <a:xfrm rot="10800000">
                      <a:off x="0" y="0"/>
                      <a:ext cx="2458720" cy="250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3C9E" w:rsidRPr="00A57F5E">
        <w:t xml:space="preserve">Na al een tijd in het verzet te hebben gezeten, werd meneer Hofing gevraagd om mee te doen aan de gigantische overval op </w:t>
      </w:r>
      <w:r w:rsidR="00863C9E">
        <w:t xml:space="preserve">de </w:t>
      </w:r>
      <w:r w:rsidR="00863C9E" w:rsidRPr="00A57F5E">
        <w:t xml:space="preserve">Blokhuispoort. Hij twijfelde geen seconde en besloot zich bij de groep aan te sluiten. Zoals eerder is beschreven was het bij deze operatie de bedoeling om zoveel mogelijk verzetsstrijders uit de gevangenis te halen. Dit wilde de groep bereiken door met valse papieren ‘gevangenen’ </w:t>
      </w:r>
      <w:r w:rsidR="00863C9E">
        <w:t>de</w:t>
      </w:r>
      <w:r w:rsidR="00863C9E" w:rsidRPr="00A57F5E">
        <w:t xml:space="preserve"> Blokhuispoort in te krijgen. De reusachtige operatie vond overdag plaats. Buiten de gevangenis om hadden de verzetsleden een paar huizen ingenomen. De mensen hierin hielden alles in de gaten en zouden helpen als de gevangen werden </w:t>
      </w:r>
      <w:r w:rsidR="00863C9E">
        <w:t>bevrijd.</w:t>
      </w:r>
    </w:p>
    <w:p w:rsidR="00351DBE" w:rsidRDefault="00351DBE" w:rsidP="00351DBE">
      <w:pPr>
        <w:spacing w:after="0" w:line="360" w:lineRule="auto"/>
        <w:jc w:val="both"/>
      </w:pPr>
      <w:r w:rsidRPr="00A57F5E">
        <w:rPr>
          <w:noProof/>
          <w:lang w:eastAsia="nl-NL" w:bidi="he-IL"/>
        </w:rPr>
        <mc:AlternateContent>
          <mc:Choice Requires="wps">
            <w:drawing>
              <wp:anchor distT="0" distB="0" distL="114300" distR="114300" simplePos="0" relativeHeight="251692032" behindDoc="0" locked="0" layoutInCell="1" allowOverlap="1" wp14:anchorId="442EA0C7" wp14:editId="4BDADAAB">
                <wp:simplePos x="0" y="0"/>
                <wp:positionH relativeFrom="margin">
                  <wp:posOffset>3322320</wp:posOffset>
                </wp:positionH>
                <wp:positionV relativeFrom="paragraph">
                  <wp:posOffset>1852295</wp:posOffset>
                </wp:positionV>
                <wp:extent cx="2484120" cy="215900"/>
                <wp:effectExtent l="0" t="0" r="0" b="0"/>
                <wp:wrapSquare wrapText="bothSides"/>
                <wp:docPr id="22" name="Tekstvak 22"/>
                <wp:cNvGraphicFramePr/>
                <a:graphic xmlns:a="http://schemas.openxmlformats.org/drawingml/2006/main">
                  <a:graphicData uri="http://schemas.microsoft.com/office/word/2010/wordprocessingShape">
                    <wps:wsp>
                      <wps:cNvSpPr txBox="1"/>
                      <wps:spPr>
                        <a:xfrm>
                          <a:off x="0" y="0"/>
                          <a:ext cx="2484120" cy="215900"/>
                        </a:xfrm>
                        <a:prstGeom prst="rect">
                          <a:avLst/>
                        </a:prstGeom>
                        <a:solidFill>
                          <a:prstClr val="white"/>
                        </a:solidFill>
                        <a:ln>
                          <a:noFill/>
                        </a:ln>
                      </wps:spPr>
                      <wps:txbx>
                        <w:txbxContent>
                          <w:p w:rsidR="00374DC1" w:rsidRPr="00515A4F" w:rsidRDefault="00374DC1" w:rsidP="00863C9E">
                            <w:pPr>
                              <w:pStyle w:val="Bijschrift"/>
                              <w:rPr>
                                <w:noProof/>
                              </w:rPr>
                            </w:pPr>
                            <w:r>
                              <w:t>Valse papieren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2" o:spid="_x0000_s1039" type="#_x0000_t202" style="position:absolute;left:0;text-align:left;margin-left:261.6pt;margin-top:145.85pt;width:195.6pt;height:17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c9UNQIAAGoEAAAOAAAAZHJzL2Uyb0RvYy54bWysVMFu2zAMvQ/YPwi6L46NbuiMOEWWIsOA&#10;oC2QFD0rshQLlUVNUmJnXz9KjpOt22nYRaFJiuJ7j8zsrm81OQrnFZiK5pMpJcJwqJXZV/R5u/pw&#10;S4kPzNRMgxEVPQlP7+bv3806W4oCGtC1cASLGF92tqJNCLbMMs8b0TI/ASsMBiW4lgX8dPusdqzD&#10;6q3Oiun0U9aBq60DLrxH7/0QpPNUX0rBw6OUXgSiK4q9hXS6dO7imc1nrNw7ZhvFz22wf+iiZcrg&#10;o5dS9ywwcnDqj1Kt4g48yDDh0GYgpeIiYUA0+fQNmk3DrEhYkBxvLzT5/1eWPxyfHFF1RYuCEsNa&#10;1GgrXn04sleCLuSns77EtI3FxNB/gR51Hv0enRF2L10bfxEQwTgyfbqwK/pAODqLm9ubvMAQx1iR&#10;f/w8TfRn19vW+fBVQEuiUVGH6iVS2XHtA3aCqWNKfMyDVvVKaR0/YmCpHTkyVLprVBCxR7zxW5Y2&#10;MddAvDWEoyeLEAco0Qr9rk+U5KnB6NpBfUL4DoYB8pavFD64Zj48MYcTg7BwC8IjHlJDV1E4W5Q0&#10;4H78zR/zUUiMUtLhBFbUfz8wJyjR3wxKHMd1NNxo7EbDHNolINQc98vyZOIFF/RoSgftCy7HIr6C&#10;IWY4vlXRMJrLMOwBLhcXi0VKwqG0LKzNxvJYeiR2278wZ8+yBBT0AcbZZOUbdYbcgebFIYBUSbor&#10;i2e+caCTPuflixvz63fKuv5FzH8CAAD//wMAUEsDBBQABgAIAAAAIQCE98kn4QAAAAsBAAAPAAAA&#10;ZHJzL2Rvd25yZXYueG1sTI/LTsMwEEX3SPyDNUhsEHXivmiIU0FLd7Boqbp24yGJiMeR7TTp32NW&#10;sBzdo3vP5OvRtOyCzjeWJKSTBBhSaXVDlYTj5+7xCZgPirRqLaGEK3pYF7c3ucq0HWiPl0OoWCwh&#10;nykJdQhdxrkvazTKT2yHFLMv64wK8XQV104Nsdy0XCTJghvVUFyoVYebGsvvQ28kLLauH/a0edge&#10;397VR1eJ0+v1JOX93fjyDCzgGP5g+NWP6lBEp7PtSXvWSpiLqYioBLFKl8AisUpnM2BnCVMxXwIv&#10;cv7/h+IHAAD//wMAUEsBAi0AFAAGAAgAAAAhALaDOJL+AAAA4QEAABMAAAAAAAAAAAAAAAAAAAAA&#10;AFtDb250ZW50X1R5cGVzXS54bWxQSwECLQAUAAYACAAAACEAOP0h/9YAAACUAQAACwAAAAAAAAAA&#10;AAAAAAAvAQAAX3JlbHMvLnJlbHNQSwECLQAUAAYACAAAACEANDHPVDUCAABqBAAADgAAAAAAAAAA&#10;AAAAAAAuAgAAZHJzL2Uyb0RvYy54bWxQSwECLQAUAAYACAAAACEAhPfJJ+EAAAALAQAADwAAAAAA&#10;AAAAAAAAAACPBAAAZHJzL2Rvd25yZXYueG1sUEsFBgAAAAAEAAQA8wAAAJ0FAAAAAA==&#10;" stroked="f">
                <v:textbox inset="0,0,0,0">
                  <w:txbxContent>
                    <w:p w:rsidR="00374DC1" w:rsidRPr="00515A4F" w:rsidRDefault="00374DC1" w:rsidP="00863C9E">
                      <w:pPr>
                        <w:pStyle w:val="Bijschrift"/>
                        <w:rPr>
                          <w:noProof/>
                        </w:rPr>
                      </w:pPr>
                      <w:r>
                        <w:t>Valse papieren</w:t>
                      </w:r>
                    </w:p>
                  </w:txbxContent>
                </v:textbox>
                <w10:wrap type="square" anchorx="margin"/>
              </v:shape>
            </w:pict>
          </mc:Fallback>
        </mc:AlternateContent>
      </w:r>
      <w:r w:rsidRPr="00A57F5E">
        <w:rPr>
          <w:noProof/>
          <w:lang w:eastAsia="nl-NL" w:bidi="he-IL"/>
        </w:rPr>
        <w:drawing>
          <wp:anchor distT="0" distB="0" distL="114300" distR="114300" simplePos="0" relativeHeight="251688960" behindDoc="0" locked="0" layoutInCell="1" allowOverlap="1" wp14:anchorId="2603ACF0" wp14:editId="760E2C5B">
            <wp:simplePos x="0" y="0"/>
            <wp:positionH relativeFrom="margin">
              <wp:posOffset>3303270</wp:posOffset>
            </wp:positionH>
            <wp:positionV relativeFrom="margin">
              <wp:posOffset>3434080</wp:posOffset>
            </wp:positionV>
            <wp:extent cx="2566035" cy="1760220"/>
            <wp:effectExtent l="0" t="0" r="5715"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7836" t="21988" r="28880" b="25226"/>
                    <a:stretch/>
                  </pic:blipFill>
                  <pic:spPr bwMode="auto">
                    <a:xfrm rot="10800000">
                      <a:off x="0" y="0"/>
                      <a:ext cx="2566035" cy="1760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3C9E" w:rsidRPr="00A57F5E">
        <w:t>Op deze papieren stonden welke ‘gevangenen’ ze bij zich h</w:t>
      </w:r>
      <w:r w:rsidR="00863C9E">
        <w:t xml:space="preserve">adden. Dit formulier diende om de ‘gevangenen’ </w:t>
      </w:r>
      <w:r w:rsidR="00863C9E" w:rsidRPr="00A57F5E">
        <w:t xml:space="preserve"> </w:t>
      </w:r>
      <w:r w:rsidR="00863C9E">
        <w:t>de</w:t>
      </w:r>
      <w:r w:rsidR="00863C9E" w:rsidRPr="00A57F5E">
        <w:t xml:space="preserve"> Blokhuispoort </w:t>
      </w:r>
      <w:r w:rsidR="00863C9E">
        <w:t xml:space="preserve">in </w:t>
      </w:r>
      <w:r w:rsidR="00863C9E" w:rsidRPr="00A57F5E">
        <w:t xml:space="preserve">te </w:t>
      </w:r>
      <w:r w:rsidR="00863C9E">
        <w:t>krijgen</w:t>
      </w:r>
      <w:r w:rsidR="00863C9E" w:rsidRPr="00A57F5E">
        <w:t xml:space="preserve">. Pas toen ze binnen werden gelaten hebben ze de mensen in het administratiekantoor overmeesterd en konden ze de cellen openen. De groep had hulp gekregen van een aantal gevangenisbewaarders. Hier hebben ze veel geluk mee gehad, zonder hulp van binnenuit was het ze niet gelukt. In </w:t>
      </w:r>
      <w:r w:rsidR="00863C9E">
        <w:t>die</w:t>
      </w:r>
      <w:r w:rsidR="00863C9E" w:rsidRPr="00A57F5E">
        <w:t xml:space="preserve"> tijd was het heel lastig om een betrouwbaar persoon te vinden, iemand die ze niet zou verraden aan de Duitsers. Via deze behulpzame bewaarders kregen ze plattegronden en een lijst met welke gevangenen er zaten en welke er dus vrij </w:t>
      </w:r>
      <w:r w:rsidR="00863C9E">
        <w:t>bevrijd</w:t>
      </w:r>
      <w:r w:rsidR="00863C9E" w:rsidRPr="00A57F5E">
        <w:t xml:space="preserve"> moesten worden, maar het allerbelangrijkst; </w:t>
      </w:r>
      <w:r w:rsidR="00863C9E" w:rsidRPr="00351DBE">
        <w:t>de sleutels</w:t>
      </w:r>
      <w:r w:rsidR="00863C9E" w:rsidRPr="00A57F5E">
        <w:t>. De groep had de sleutels na laten maken en konden zo geruisloos binnen komen in de gevan</w:t>
      </w:r>
      <w:r w:rsidR="00863C9E">
        <w:t xml:space="preserve">genis. Christiaan Hofing had in de </w:t>
      </w:r>
      <w:r w:rsidR="00863C9E" w:rsidRPr="00A57F5E">
        <w:t xml:space="preserve">eerste </w:t>
      </w:r>
      <w:r w:rsidR="00863C9E">
        <w:t xml:space="preserve">instantie de leiding. </w:t>
      </w:r>
      <w:r w:rsidR="00863C9E" w:rsidRPr="00A57F5E">
        <w:t>Toen ze eenmaal binnen waren, wilde iemand anders de leiding overnemen. Daarom is de naam van Christiaan Hofing niet ov</w:t>
      </w:r>
      <w:r w:rsidR="00863C9E">
        <w:t>eral bekend</w:t>
      </w:r>
      <w:r>
        <w:t>.</w:t>
      </w:r>
    </w:p>
    <w:p w:rsidR="00351DBE" w:rsidRDefault="00351DBE" w:rsidP="00351DBE">
      <w:pPr>
        <w:spacing w:after="0" w:line="360" w:lineRule="auto"/>
        <w:jc w:val="both"/>
      </w:pPr>
    </w:p>
    <w:p w:rsidR="00351DBE" w:rsidRDefault="00351DBE" w:rsidP="00351DBE">
      <w:pPr>
        <w:spacing w:after="0" w:line="360" w:lineRule="auto"/>
        <w:jc w:val="both"/>
      </w:pPr>
    </w:p>
    <w:p w:rsidR="00351DBE" w:rsidRDefault="00351DBE" w:rsidP="00351DBE">
      <w:pPr>
        <w:spacing w:after="0" w:line="360" w:lineRule="auto"/>
        <w:jc w:val="both"/>
      </w:pPr>
    </w:p>
    <w:p w:rsidR="00351DBE" w:rsidRDefault="00351DBE" w:rsidP="00351DBE">
      <w:pPr>
        <w:spacing w:after="0" w:line="360" w:lineRule="auto"/>
        <w:jc w:val="both"/>
      </w:pPr>
    </w:p>
    <w:p w:rsidR="00351DBE" w:rsidRDefault="00351DBE" w:rsidP="00351DBE">
      <w:pPr>
        <w:spacing w:after="0" w:line="360" w:lineRule="auto"/>
        <w:jc w:val="both"/>
      </w:pPr>
    </w:p>
    <w:p w:rsidR="00863C9E" w:rsidRPr="00A57F5E" w:rsidRDefault="0052192C" w:rsidP="0052192C">
      <w:pPr>
        <w:spacing w:after="0" w:line="360" w:lineRule="auto"/>
        <w:jc w:val="both"/>
      </w:pPr>
      <w:r w:rsidRPr="00A57F5E">
        <w:rPr>
          <w:noProof/>
          <w:lang w:eastAsia="nl-NL" w:bidi="he-IL"/>
        </w:rPr>
        <w:lastRenderedPageBreak/>
        <mc:AlternateContent>
          <mc:Choice Requires="wps">
            <w:drawing>
              <wp:anchor distT="0" distB="0" distL="114300" distR="114300" simplePos="0" relativeHeight="251693056" behindDoc="0" locked="0" layoutInCell="1" allowOverlap="1" wp14:anchorId="18C88F9B" wp14:editId="6139DA30">
                <wp:simplePos x="0" y="0"/>
                <wp:positionH relativeFrom="margin">
                  <wp:align>left</wp:align>
                </wp:positionH>
                <wp:positionV relativeFrom="paragraph">
                  <wp:posOffset>2326640</wp:posOffset>
                </wp:positionV>
                <wp:extent cx="2764790" cy="635"/>
                <wp:effectExtent l="0" t="0" r="0" b="0"/>
                <wp:wrapSquare wrapText="bothSides"/>
                <wp:docPr id="23" name="Tekstvak 23"/>
                <wp:cNvGraphicFramePr/>
                <a:graphic xmlns:a="http://schemas.openxmlformats.org/drawingml/2006/main">
                  <a:graphicData uri="http://schemas.microsoft.com/office/word/2010/wordprocessingShape">
                    <wps:wsp>
                      <wps:cNvSpPr txBox="1"/>
                      <wps:spPr>
                        <a:xfrm>
                          <a:off x="0" y="0"/>
                          <a:ext cx="2764790" cy="635"/>
                        </a:xfrm>
                        <a:prstGeom prst="rect">
                          <a:avLst/>
                        </a:prstGeom>
                        <a:solidFill>
                          <a:prstClr val="white"/>
                        </a:solidFill>
                        <a:ln>
                          <a:noFill/>
                        </a:ln>
                      </wps:spPr>
                      <wps:txbx>
                        <w:txbxContent>
                          <w:p w:rsidR="00374DC1" w:rsidRPr="003A380F" w:rsidRDefault="00374DC1" w:rsidP="00863C9E">
                            <w:pPr>
                              <w:pStyle w:val="Bijschrift"/>
                              <w:rPr>
                                <w:noProof/>
                              </w:rPr>
                            </w:pPr>
                            <w:r>
                              <w:t xml:space="preserve"> Verzetsploeg die naar binnen ging met Christiaan Hofing helemaal rechts op de foto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23" o:spid="_x0000_s1040" type="#_x0000_t202" style="position:absolute;left:0;text-align:left;margin-left:0;margin-top:183.2pt;width:217.7pt;height:.05pt;z-index:2516930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9S6MgIAAGcEAAAOAAAAZHJzL2Uyb0RvYy54bWysVMFu2zAMvQ/YPwi6L07SLd2MOEWWIsOA&#10;oi2QDD0rshwblURNYmJnXz9KjtOt22nYRaZIitJ7j/T8pjOaHZUPDdiCT0ZjzpSVUDZ2X/Bv2/W7&#10;j5wFFLYUGqwq+EkFfrN4+2beulxNoQZdKs+oiA156wpeI7o8y4KslRFhBE5ZClbgjUDa+n1WetFS&#10;daOz6Xg8y1rwpfMgVQjkve2DfJHqV5WS+FBVQSHTBae3YVp9WndxzRZzke+9cHUjz88Q//AKIxpL&#10;l15K3QoU7OCbP0qZRnoIUOFIgsmgqhqpEgZCMxm/QrOphVMJC5ET3IWm8P/Kyvvjo2dNWfDpFWdW&#10;GNJoq54DHsUzIxfx07qQU9rGUSJ2n6EjnQd/IGeE3VXexC8BYhQnpk8XdlWHTJJzej17f/2JQpJi&#10;s6sPsUb2ctT5gF8UGBaNgnuSLjEqjncB+9QhJd4UQDflutE6bmJgpT07CpK5rRtU5+K/ZWkbcy3E&#10;U33B6Mkivh5HtLDbdYmPyQXkDsoTYffQd09wct3QhXci4KPw1C6EiUYAH2ipNLQFh7PFWQ3+x9/8&#10;MZ9UpChnLbVfwcP3g/CKM/3Vkr6xVwfDD8ZuMOzBrICgTmi4nEwmHfCoB7PyYJ5oMpbxFgoJK+mu&#10;guNgrrAfAposqZbLlEQd6QTe2Y2TsfRA7LZ7Et6dZUFS8x6GxhT5K3X63KSPWx6QqE7SRWJ7Fs98&#10;Uzcn8c+TF8fl133Kevk/LH4CAAD//wMAUEsDBBQABgAIAAAAIQDJv3Nl3wAAAAgBAAAPAAAAZHJz&#10;L2Rvd25yZXYueG1sTI8xT8MwEIV3JP6DdUgsiDqQNEIhTlVVMMBSNXRhc+NrHIjPUey04d9zsMB2&#10;d+/p3ffK1ex6ccIxdJ4U3C0SEEiNNx21CvZvz7cPIELUZHTvCRV8YYBVdXlR6sL4M+3wVMdWcAiF&#10;QiuwMQ6FlKGx6HRY+AGJtaMfnY68jq00oz5zuOvlfZLk0umO+IPVA24sNp/15BRss/etvZmOT6/r&#10;LB1f9tMm/2hrpa6v5vUjiIhz/DPDDz6jQ8VMBz+RCaJXwEWigjTPMxAsZ+mSh8PvZQmyKuX/AtU3&#10;AAAA//8DAFBLAQItABQABgAIAAAAIQC2gziS/gAAAOEBAAATAAAAAAAAAAAAAAAAAAAAAABbQ29u&#10;dGVudF9UeXBlc10ueG1sUEsBAi0AFAAGAAgAAAAhADj9If/WAAAAlAEAAAsAAAAAAAAAAAAAAAAA&#10;LwEAAF9yZWxzLy5yZWxzUEsBAi0AFAAGAAgAAAAhAHiP1LoyAgAAZwQAAA4AAAAAAAAAAAAAAAAA&#10;LgIAAGRycy9lMm9Eb2MueG1sUEsBAi0AFAAGAAgAAAAhAMm/c2XfAAAACAEAAA8AAAAAAAAAAAAA&#10;AAAAjAQAAGRycy9kb3ducmV2LnhtbFBLBQYAAAAABAAEAPMAAACYBQAAAAA=&#10;" stroked="f">
                <v:textbox style="mso-fit-shape-to-text:t" inset="0,0,0,0">
                  <w:txbxContent>
                    <w:p w:rsidR="00374DC1" w:rsidRPr="003A380F" w:rsidRDefault="00374DC1" w:rsidP="00863C9E">
                      <w:pPr>
                        <w:pStyle w:val="Bijschrift"/>
                        <w:rPr>
                          <w:noProof/>
                        </w:rPr>
                      </w:pPr>
                      <w:r>
                        <w:t xml:space="preserve"> Verzetsploeg die naar binnen ging met Christiaan Hofing helemaal rechts op de foto</w:t>
                      </w:r>
                    </w:p>
                  </w:txbxContent>
                </v:textbox>
                <w10:wrap type="square" anchorx="margin"/>
              </v:shape>
            </w:pict>
          </mc:Fallback>
        </mc:AlternateContent>
      </w:r>
      <w:r w:rsidR="00351DBE" w:rsidRPr="00A57F5E">
        <w:rPr>
          <w:noProof/>
          <w:lang w:eastAsia="nl-NL" w:bidi="he-IL"/>
        </w:rPr>
        <w:drawing>
          <wp:anchor distT="0" distB="0" distL="114300" distR="114300" simplePos="0" relativeHeight="251687936" behindDoc="0" locked="0" layoutInCell="1" allowOverlap="1" wp14:anchorId="03745C13" wp14:editId="21FD0950">
            <wp:simplePos x="0" y="0"/>
            <wp:positionH relativeFrom="margin">
              <wp:align>left</wp:align>
            </wp:positionH>
            <wp:positionV relativeFrom="margin">
              <wp:posOffset>7620</wp:posOffset>
            </wp:positionV>
            <wp:extent cx="2720340" cy="2220595"/>
            <wp:effectExtent l="0" t="0" r="3810" b="825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0275" t="19140" r="31106" b="24812"/>
                    <a:stretch/>
                  </pic:blipFill>
                  <pic:spPr bwMode="auto">
                    <a:xfrm rot="10800000">
                      <a:off x="0" y="0"/>
                      <a:ext cx="2720340" cy="222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3C9E" w:rsidRPr="00A57F5E">
        <w:t>Uiteindelijk is het gelukt om vierenvijftig mensen te bevrijden. Het waren vooral mensen van het verzet, maar ook andere gevangenen zijn vrijgelaten omdat het verzet bang was dat deze mensen de voormalig vastgehouden verzetsstrijders zouden verraden. Er zijn uiteindelijk meer mensen vrijgekomen dan dat de planning was. Nadat iedereen vrij was gekomen, kwamen de voormalig gevangen verzetsstrijders terecht in de</w:t>
      </w:r>
      <w:r>
        <w:t xml:space="preserve"> </w:t>
      </w:r>
      <w:r w:rsidR="00863C9E" w:rsidRPr="00A57F5E">
        <w:t xml:space="preserve">huizen rondom </w:t>
      </w:r>
      <w:r w:rsidR="00863C9E">
        <w:t>de</w:t>
      </w:r>
      <w:r w:rsidR="00863C9E" w:rsidRPr="00A57F5E">
        <w:t xml:space="preserve"> Blokhuispoort. Hier hebben ze een paar uur gezeten en toen zijn ze in de nacht weg gesmokkeld naar een onderduikadres ver uit de buurt van </w:t>
      </w:r>
      <w:r w:rsidR="00863C9E">
        <w:t xml:space="preserve">de </w:t>
      </w:r>
      <w:r w:rsidR="00863C9E" w:rsidRPr="00A57F5E">
        <w:t>Blokhuispoort. Na deze grote operatie moesten alle verzetsstrijders, die aan de overval mee hadden gewerkt, onderduiken. Iedereen was bekend geworden bij de Duitsers en daardoor konden ze niet meer veilig over straat. Achteraf is het gezin van meneer Hofing erachter gekomen dat hij op een lijst van de Duitsers stond. Achter zijn naam stond een kruisje en dit betekende dat als hij aangehouden zou worde</w:t>
      </w:r>
      <w:r>
        <w:t>n,</w:t>
      </w:r>
      <w:r w:rsidR="00863C9E" w:rsidRPr="00A57F5E">
        <w:t xml:space="preserve"> hij meteen mocht worden doodgeschoten. Gelukkig is dit nooit gebeurd.</w:t>
      </w:r>
    </w:p>
    <w:p w:rsidR="00A57F5E" w:rsidRDefault="0052192C" w:rsidP="0052192C">
      <w:pPr>
        <w:spacing w:after="0" w:line="360" w:lineRule="auto"/>
        <w:jc w:val="both"/>
      </w:pPr>
      <w:r>
        <w:rPr>
          <w:noProof/>
          <w:lang w:eastAsia="nl-NL" w:bidi="he-IL"/>
        </w:rPr>
        <w:drawing>
          <wp:anchor distT="0" distB="0" distL="114300" distR="114300" simplePos="0" relativeHeight="251695104" behindDoc="0" locked="0" layoutInCell="1" allowOverlap="1" wp14:anchorId="035B15B0" wp14:editId="585BA953">
            <wp:simplePos x="0" y="0"/>
            <wp:positionH relativeFrom="margin">
              <wp:posOffset>3434080</wp:posOffset>
            </wp:positionH>
            <wp:positionV relativeFrom="paragraph">
              <wp:posOffset>3810</wp:posOffset>
            </wp:positionV>
            <wp:extent cx="2529840" cy="1413510"/>
            <wp:effectExtent l="0" t="0" r="381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8983" t="22640" r="27095" b="33712"/>
                    <a:stretch/>
                  </pic:blipFill>
                  <pic:spPr bwMode="auto">
                    <a:xfrm rot="10800000">
                      <a:off x="0" y="0"/>
                      <a:ext cx="2529840" cy="1413510"/>
                    </a:xfrm>
                    <a:prstGeom prst="rect">
                      <a:avLst/>
                    </a:prstGeom>
                    <a:ln>
                      <a:noFill/>
                    </a:ln>
                    <a:extLst>
                      <a:ext uri="{53640926-AAD7-44D8-BBD7-CCE9431645EC}">
                        <a14:shadowObscured xmlns:a14="http://schemas.microsoft.com/office/drawing/2010/main"/>
                      </a:ext>
                    </a:extLst>
                  </pic:spPr>
                </pic:pic>
              </a:graphicData>
            </a:graphic>
          </wp:anchor>
        </w:drawing>
      </w:r>
      <w:r w:rsidR="00863C9E">
        <w:rPr>
          <w:noProof/>
          <w:lang w:eastAsia="nl-NL" w:bidi="he-IL"/>
        </w:rPr>
        <mc:AlternateContent>
          <mc:Choice Requires="wps">
            <w:drawing>
              <wp:anchor distT="0" distB="0" distL="114300" distR="114300" simplePos="0" relativeHeight="251694080" behindDoc="0" locked="0" layoutInCell="1" allowOverlap="1" wp14:anchorId="4F7BAB52" wp14:editId="56683E48">
                <wp:simplePos x="0" y="0"/>
                <wp:positionH relativeFrom="margin">
                  <wp:posOffset>3418840</wp:posOffset>
                </wp:positionH>
                <wp:positionV relativeFrom="paragraph">
                  <wp:posOffset>1532255</wp:posOffset>
                </wp:positionV>
                <wp:extent cx="2529840" cy="307975"/>
                <wp:effectExtent l="0" t="0" r="3810" b="0"/>
                <wp:wrapSquare wrapText="bothSides"/>
                <wp:docPr id="24" name="Tekstvak 24"/>
                <wp:cNvGraphicFramePr/>
                <a:graphic xmlns:a="http://schemas.openxmlformats.org/drawingml/2006/main">
                  <a:graphicData uri="http://schemas.microsoft.com/office/word/2010/wordprocessingShape">
                    <wps:wsp>
                      <wps:cNvSpPr txBox="1"/>
                      <wps:spPr>
                        <a:xfrm>
                          <a:off x="0" y="0"/>
                          <a:ext cx="2529840" cy="307975"/>
                        </a:xfrm>
                        <a:prstGeom prst="rect">
                          <a:avLst/>
                        </a:prstGeom>
                        <a:solidFill>
                          <a:prstClr val="white"/>
                        </a:solidFill>
                        <a:ln>
                          <a:noFill/>
                        </a:ln>
                      </wps:spPr>
                      <wps:txbx>
                        <w:txbxContent>
                          <w:p w:rsidR="00374DC1" w:rsidRPr="007C72C2" w:rsidRDefault="00374DC1" w:rsidP="00863C9E">
                            <w:pPr>
                              <w:pStyle w:val="Bijschrift"/>
                              <w:rPr>
                                <w:noProof/>
                              </w:rPr>
                            </w:pPr>
                            <w:r>
                              <w:t>De bewoners van de huizen die hebben geholpen bij het wegbrengen van de gevangenen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4" o:spid="_x0000_s1041" type="#_x0000_t202" style="position:absolute;left:0;text-align:left;margin-left:269.2pt;margin-top:120.65pt;width:199.2pt;height:24.25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l3NQIAAGoEAAAOAAAAZHJzL2Uyb0RvYy54bWysVFFv2yAQfp+0/4B4X5x47dpacaosVaZJ&#10;VVspmfpMMI5RgWNAYme/fge2063b07QXfNwdB9/33Xl+22lFjsJ5Caaks8mUEmE4VNLsS/ptu/5w&#10;TYkPzFRMgRElPQlPbxfv381bW4gcGlCVcASLGF+0tqRNCLbIMs8boZmfgBUGgzU4zQJu3T6rHGux&#10;ulZZPp1+ylpwlXXAhffoveuDdJHq17Xg4bGuvQhElRTfFtLq0rqLa7aYs2LvmG0kH57B/uEVmkmD&#10;l55L3bHAyMHJP0ppyR14qMOEg86griUXCQOimU3foNk0zIqEBcnx9kyT/39l+cPxyRFZlTS/oMQw&#10;jRptxYsPR/ZC0IX8tNYXmLaxmBi6z9ChzqPfozPC7mqn4xcBEYwj06czu6ILhKMzv8xvri8wxDH2&#10;cXp1c3UZy2Svp63z4YsATaJRUofqJVLZ8d6HPnVMiZd5ULJaS6XiJgZWypEjQ6XbRgYxFP8tS5mY&#10;ayCe6gtGTxYh9lCiFbpdlyiZ5SPOHVQnhO+gbyBv+VrihffMhyfmsGMQFk5BeMSlVtCWFAaLkgbc&#10;j7/5Yz4KiVFKWuzAkvrvB+YEJeqrQYlju46GG43daJiDXgFCneF8WZ5MPOCCGs3agX7G4VjGWzDE&#10;DMe7ShpGcxX6OcDh4mK5TEnYlJaFe7OxPJYeid12z8zZQZaAgj7A2JuseKNOn9vTvDwEqGWSLhLb&#10;szjwjQ2dxB+GL07Mr/uU9fqLWPwEAAD//wMAUEsDBBQABgAIAAAAIQAkg0is4QAAAAsBAAAPAAAA&#10;ZHJzL2Rvd25yZXYueG1sTI/BTsMwDIbvSLxDZCQuiKVrR9V1TSfY4DYOG9POWZO1FY1TJenavT3m&#10;BEfbn35/f7GeTMeu2vnWooD5LAKmsbKqxVrA8evjOQPmg0QlO4tawE17WJf3d4XMlR1xr6+HUDMK&#10;QZ9LAU0Ifc65rxptpJ/ZXiPdLtYZGWh0NVdOjhRuOh5HUcqNbJE+NLLXm0ZX34fBCEi3bhj3uHna&#10;Ht938rOv49Pb7STE48P0ugIW9BT+YPjVJ3UoyelsB1SedQJekmxBqIB4MU+AEbFMUipzpk22zICX&#10;Bf/fofwBAAD//wMAUEsBAi0AFAAGAAgAAAAhALaDOJL+AAAA4QEAABMAAAAAAAAAAAAAAAAAAAAA&#10;AFtDb250ZW50X1R5cGVzXS54bWxQSwECLQAUAAYACAAAACEAOP0h/9YAAACUAQAACwAAAAAAAAAA&#10;AAAAAAAvAQAAX3JlbHMvLnJlbHNQSwECLQAUAAYACAAAACEAWyw5dzUCAABqBAAADgAAAAAAAAAA&#10;AAAAAAAuAgAAZHJzL2Uyb0RvYy54bWxQSwECLQAUAAYACAAAACEAJINIrOEAAAALAQAADwAAAAAA&#10;AAAAAAAAAACPBAAAZHJzL2Rvd25yZXYueG1sUEsFBgAAAAAEAAQA8wAAAJ0FAAAAAA==&#10;" stroked="f">
                <v:textbox inset="0,0,0,0">
                  <w:txbxContent>
                    <w:p w:rsidR="00374DC1" w:rsidRPr="007C72C2" w:rsidRDefault="00374DC1" w:rsidP="00863C9E">
                      <w:pPr>
                        <w:pStyle w:val="Bijschrift"/>
                        <w:rPr>
                          <w:noProof/>
                        </w:rPr>
                      </w:pPr>
                      <w:r>
                        <w:t>De bewoners van de huizen die hebben geholpen bij het wegbrengen van de gevangenen</w:t>
                      </w:r>
                    </w:p>
                  </w:txbxContent>
                </v:textbox>
                <w10:wrap type="square" anchorx="margin"/>
              </v:shape>
            </w:pict>
          </mc:Fallback>
        </mc:AlternateContent>
      </w:r>
      <w:r w:rsidR="00863C9E" w:rsidRPr="00A57F5E">
        <w:t xml:space="preserve">Na de overval op </w:t>
      </w:r>
      <w:r w:rsidR="00863C9E">
        <w:t>de Blokhuispoort, is hij als leider van de knokploeg doorgegaan met overvallen op de gevangenis in Sneek</w:t>
      </w:r>
      <w:r>
        <w:t>, w</w:t>
      </w:r>
      <w:r w:rsidR="00863C9E">
        <w:t xml:space="preserve">aar toen nog 20 mensen zijn bevrijd. Daar zijn </w:t>
      </w:r>
      <w:r>
        <w:t>destijds veel vrienden van Hofing vermoord door de Duitsers. D</w:t>
      </w:r>
      <w:r w:rsidR="00863C9E" w:rsidRPr="00A57F5E">
        <w:t>it was voor hem heel erg moeilijk. Het behoorde tot één van de risico’s die werden genomen</w:t>
      </w:r>
      <w:r>
        <w:t>, m</w:t>
      </w:r>
      <w:r w:rsidR="00863C9E" w:rsidRPr="00A57F5E">
        <w:t xml:space="preserve">aar omgaan met het verlies van vrienden is voor iedereen ontzettend moeilijk. Niet alleen het verliezen van vrienden was voor meneer Hofing heel zwaar, alle gebeurtenissen die hij in deze tijd heeft moeten doorstaan hebben veel indruk op hem gemaakt. Aan zijn gezin bleef hij  verhalen vertellen, omdat hij zijn verhaal graag kwijt wilde. </w:t>
      </w:r>
      <w:r w:rsidR="00863C9E">
        <w:t xml:space="preserve">Thuis was hij vaak somber en snel geïrriteerd. Hij kon de kleinste grapjes soms niet waarderen. Achteraf bleek dat hij een posttraumatisch stresssyndroom had. </w:t>
      </w:r>
      <w:r>
        <w:t>Ook z</w:t>
      </w:r>
      <w:r w:rsidR="00863C9E">
        <w:t xml:space="preserve">ijn vrouw heeft veel last gehad van alle spanning. De dochter van Christiaan Hofing, Ans Hofing, heeft </w:t>
      </w:r>
      <w:r>
        <w:t xml:space="preserve">ook </w:t>
      </w:r>
      <w:r w:rsidR="00863C9E">
        <w:t xml:space="preserve">nog veel last gehad van wat haar ouders hebben meegemaakt. </w:t>
      </w:r>
      <w:r>
        <w:t xml:space="preserve">Toen ze werd opgenomen in het ziekenhuis </w:t>
      </w:r>
      <w:r w:rsidR="00863C9E">
        <w:t xml:space="preserve">kwam ze erachter dat meer mensen van haar leeftijd last hadden van dezelfde problemen. Dat is waarschijnlijk gekomen doordat haar moeder </w:t>
      </w:r>
      <w:r>
        <w:t>tijdens de oorlog</w:t>
      </w:r>
      <w:r w:rsidR="00863C9E">
        <w:t xml:space="preserve"> zwanger van haar was</w:t>
      </w:r>
      <w:r>
        <w:t xml:space="preserve"> en </w:t>
      </w:r>
      <w:r w:rsidR="00863C9E">
        <w:t xml:space="preserve">als gevolg daarvan die spanning heeft </w:t>
      </w:r>
      <w:r w:rsidR="00863C9E">
        <w:lastRenderedPageBreak/>
        <w:t>gevoeld. We kunnen dus stellen dat niet alleen de mensen in het verzet last hebben gehad van de gevolgen, maar ook de nabestaanden.</w:t>
      </w:r>
    </w:p>
    <w:p w:rsidR="00374DC1" w:rsidRDefault="00374DC1">
      <w:pPr>
        <w:rPr>
          <w:rFonts w:asciiTheme="majorHAnsi" w:eastAsiaTheme="majorEastAsia" w:hAnsiTheme="majorHAnsi" w:cstheme="majorBidi"/>
          <w:color w:val="0083B3" w:themeColor="accent1" w:themeShade="BF"/>
          <w:sz w:val="32"/>
          <w:szCs w:val="32"/>
        </w:rPr>
      </w:pPr>
      <w:bookmarkStart w:id="49" w:name="_Toc2759242"/>
      <w:r>
        <w:br w:type="page"/>
      </w:r>
    </w:p>
    <w:p w:rsidR="004F40A0" w:rsidRDefault="004F40A0" w:rsidP="00CD4031">
      <w:pPr>
        <w:pStyle w:val="Kop1"/>
        <w:spacing w:line="360" w:lineRule="auto"/>
      </w:pPr>
      <w:r>
        <w:lastRenderedPageBreak/>
        <w:t>Conclusie</w:t>
      </w:r>
      <w:bookmarkEnd w:id="49"/>
    </w:p>
    <w:p w:rsidR="00845C11" w:rsidRPr="002E5676" w:rsidRDefault="00535F17" w:rsidP="001E5223">
      <w:pPr>
        <w:spacing w:line="360" w:lineRule="auto"/>
        <w:jc w:val="both"/>
      </w:pPr>
      <w:r>
        <w:t xml:space="preserve">Met alle informatie die we afgelopen weken hebben </w:t>
      </w:r>
      <w:r w:rsidR="00035908">
        <w:t>achterhaald</w:t>
      </w:r>
      <w:r>
        <w:t xml:space="preserve">, </w:t>
      </w:r>
      <w:r w:rsidR="00F444B2">
        <w:t>kunnen wij onze onderzoeksvraag; h</w:t>
      </w:r>
      <w:r w:rsidR="00F444B2" w:rsidRPr="002E5676">
        <w:t>oe ziet het leven van een onderduiker in</w:t>
      </w:r>
      <w:r w:rsidR="00035908">
        <w:t xml:space="preserve"> Friesland tijdens</w:t>
      </w:r>
      <w:r w:rsidR="00F444B2" w:rsidRPr="002E5676">
        <w:t xml:space="preserve"> de Tweede Wereldoorlog eruit</w:t>
      </w:r>
      <w:r w:rsidR="00F444B2">
        <w:t xml:space="preserve">? </w:t>
      </w:r>
      <w:r w:rsidR="00DA5B1A">
        <w:t>beantwoorden</w:t>
      </w:r>
      <w:r w:rsidR="00F444B2">
        <w:t xml:space="preserve">. </w:t>
      </w:r>
      <w:r w:rsidR="00845C11">
        <w:t>Met hulp van onze opdracht</w:t>
      </w:r>
      <w:r w:rsidR="00F444B2">
        <w:t>gever hebben we zes</w:t>
      </w:r>
      <w:r w:rsidR="00845C11" w:rsidRPr="002E5676">
        <w:t xml:space="preserve"> personen uitgekozen die we wilden gaan onde</w:t>
      </w:r>
      <w:r w:rsidR="00845C11">
        <w:t>rzoeken. We hebben deze personen</w:t>
      </w:r>
      <w:r w:rsidR="00845C11" w:rsidRPr="002E5676">
        <w:t xml:space="preserve"> in het archief van Tresoar gevonden. Van de ze</w:t>
      </w:r>
      <w:r w:rsidR="00845C11">
        <w:t>s personen hebben we helaas</w:t>
      </w:r>
      <w:r w:rsidR="00035908">
        <w:t xml:space="preserve"> maar</w:t>
      </w:r>
      <w:r w:rsidR="00845C11">
        <w:t xml:space="preserve"> één</w:t>
      </w:r>
      <w:r w:rsidR="00845C11" w:rsidRPr="002E5676">
        <w:t xml:space="preserve"> kunnen op</w:t>
      </w:r>
      <w:r w:rsidR="00845C11">
        <w:t>sporen. We hebben de andere vijf</w:t>
      </w:r>
      <w:r w:rsidR="00845C11" w:rsidRPr="002E5676">
        <w:t xml:space="preserve"> personen niet kunnen vinden door privacyregelingen of doordat deze mensen in geen enkel systeem meer te vinden zijn. Het enige wat we hebben is een persoonsbewijs en daar kunnen we geen verhaal aan koppelen zonder persoonlijke informatie.</w:t>
      </w:r>
      <w:r w:rsidR="00035908">
        <w:t xml:space="preserve"> De contactgegevens van</w:t>
      </w:r>
      <w:r w:rsidR="00845C11" w:rsidRPr="002E5676">
        <w:t> </w:t>
      </w:r>
      <w:r w:rsidR="00845C11">
        <w:t xml:space="preserve">Fred van Vliet hebben we van </w:t>
      </w:r>
      <w:r w:rsidR="00035908">
        <w:t>Otto Kuipers</w:t>
      </w:r>
      <w:r w:rsidR="00845C11">
        <w:t xml:space="preserve"> zelf gekregen.</w:t>
      </w:r>
      <w:r>
        <w:t xml:space="preserve"> </w:t>
      </w:r>
    </w:p>
    <w:p w:rsidR="00845C11" w:rsidRPr="002E5676" w:rsidRDefault="00845C11" w:rsidP="001E5223">
      <w:pPr>
        <w:spacing w:line="360" w:lineRule="auto"/>
        <w:jc w:val="both"/>
      </w:pPr>
      <w:r w:rsidRPr="002E5676">
        <w:t xml:space="preserve">De </w:t>
      </w:r>
      <w:r>
        <w:t>persoon die we hebben g</w:t>
      </w:r>
      <w:r w:rsidR="00966A18">
        <w:t xml:space="preserve">evonden met behulp van </w:t>
      </w:r>
      <w:r w:rsidR="000023FA">
        <w:t>de persoonsbewijzen uit het Tresoar</w:t>
      </w:r>
      <w:r>
        <w:t xml:space="preserve"> is </w:t>
      </w:r>
      <w:r w:rsidRPr="002E5676">
        <w:t xml:space="preserve">Christiaan Hofing. </w:t>
      </w:r>
      <w:r>
        <w:t>Met Fred van Vliet hebben we persoonlijk contact gehad</w:t>
      </w:r>
      <w:r w:rsidR="003C46EC">
        <w:t>. H</w:t>
      </w:r>
      <w:r w:rsidRPr="002E5676">
        <w:t xml:space="preserve">et verhaal van Christaan Hofing hebben we </w:t>
      </w:r>
      <w:r w:rsidR="00BE0C03">
        <w:t>ver</w:t>
      </w:r>
      <w:r w:rsidRPr="002E5676">
        <w:t xml:space="preserve">kregen door </w:t>
      </w:r>
      <w:r w:rsidR="003C46EC">
        <w:t>zijn dochter, Ans Hofing, te interviewen</w:t>
      </w:r>
      <w:r w:rsidRPr="002E5676">
        <w:t>.  </w:t>
      </w:r>
    </w:p>
    <w:p w:rsidR="00845C11" w:rsidRPr="002E5676" w:rsidRDefault="00845C11" w:rsidP="001E5223">
      <w:pPr>
        <w:spacing w:line="360" w:lineRule="auto"/>
        <w:jc w:val="both"/>
      </w:pPr>
      <w:r w:rsidRPr="002E5676">
        <w:t>Fred van Vliet is midden in de oorlog geboren op 9 december 1942. Hij heeft zijn ouders nooit gekend, omdat zijn moeder hem al snel heeft laten onderduiken.</w:t>
      </w:r>
      <w:r>
        <w:t xml:space="preserve"> In ons literatuuronderzoek zijn wij ingegaan op onderduikers en hun beweegredenen. </w:t>
      </w:r>
      <w:r w:rsidRPr="006C522C">
        <w:t>De onde</w:t>
      </w:r>
      <w:r>
        <w:t>rduikreden van Fred van Vliet was</w:t>
      </w:r>
      <w:r w:rsidRPr="006C522C">
        <w:t xml:space="preserve"> erg duidelijk. Hij dook onder</w:t>
      </w:r>
      <w:r w:rsidR="00035908">
        <w:t xml:space="preserve"> voor zijn eigen veiligheid</w:t>
      </w:r>
      <w:r w:rsidRPr="006C522C">
        <w:t>, om niet naar een concentratiekamp te</w:t>
      </w:r>
      <w:r w:rsidR="00F444B2">
        <w:t xml:space="preserve"> </w:t>
      </w:r>
      <w:r w:rsidRPr="006C522C">
        <w:t>worden gestuurd.</w:t>
      </w:r>
      <w:r w:rsidRPr="002E5676">
        <w:t> Iet van Dijk heeft Fred van Vliet twee keer bij een onderduikadres gebracht. De tweede keer kwam hij bij familie van Vliet in het noorden terecht.</w:t>
      </w:r>
      <w:r>
        <w:t xml:space="preserve"> Deze manier van een onderduikadres vinden werd door meerdere mensen ge</w:t>
      </w:r>
      <w:r w:rsidR="003C46EC">
        <w:t>bruikt</w:t>
      </w:r>
      <w:r>
        <w:t xml:space="preserve"> in de Tweede Wereldoorlog. Fred van Vliet</w:t>
      </w:r>
      <w:r w:rsidRPr="002E5676">
        <w:t xml:space="preserve"> werd namelijk ook via een verzetsorganisatie </w:t>
      </w:r>
      <w:r w:rsidR="003C46EC">
        <w:t>(</w:t>
      </w:r>
      <w:r w:rsidRPr="002E5676">
        <w:t>dankzij Iet van Dijk</w:t>
      </w:r>
      <w:r w:rsidR="003C46EC">
        <w:t>),</w:t>
      </w:r>
      <w:r w:rsidRPr="002E5676">
        <w:t xml:space="preserve"> gebracht naar een voor hem onbekende familie. Hij kreeg een nieuw uiterlijk en </w:t>
      </w:r>
      <w:r>
        <w:t xml:space="preserve">hij </w:t>
      </w:r>
      <w:r w:rsidRPr="002E5676">
        <w:t xml:space="preserve">kreeg een nieuwe achternaam. Het was bijzonder dat meneer van Vliet in het noorden kwam, want hij was koffiesurrogaat. </w:t>
      </w:r>
      <w:r w:rsidR="00035908">
        <w:t>Dat betekent dat je zwart haar h</w:t>
      </w:r>
      <w:r w:rsidR="003C46EC">
        <w:t>ad en</w:t>
      </w:r>
      <w:r w:rsidRPr="002E5676">
        <w:t xml:space="preserve"> je eigenlijk naar het zuiden van Nederland</w:t>
      </w:r>
      <w:r w:rsidR="00035908">
        <w:t xml:space="preserve"> moest</w:t>
      </w:r>
      <w:r w:rsidRPr="002E5676">
        <w:t xml:space="preserve"> worden gebracht. Gelukk</w:t>
      </w:r>
      <w:r w:rsidR="00F444B2">
        <w:t>ig was er een kapper die zijn haar</w:t>
      </w:r>
      <w:r w:rsidR="00035908">
        <w:t xml:space="preserve"> kon</w:t>
      </w:r>
      <w:r w:rsidR="00F444B2">
        <w:t xml:space="preserve"> blonderen</w:t>
      </w:r>
      <w:r w:rsidRPr="002E5676">
        <w:t>. Mensen twijfelde</w:t>
      </w:r>
      <w:r w:rsidR="00035908">
        <w:t>n</w:t>
      </w:r>
      <w:r w:rsidRPr="002E5676">
        <w:t xml:space="preserve"> soms </w:t>
      </w:r>
      <w:r w:rsidR="00040D02">
        <w:t>wel of Fred van Vliet niet een J</w:t>
      </w:r>
      <w:r w:rsidRPr="002E5676">
        <w:t xml:space="preserve">oods jongetje was, maar mevrouw van Vliet vertelde dan dat hij een kind was van een Nederlandse man en een Javaanse vrouw. De Javaanse vrouw was erg ziek en daarom kwam het kind bij hun in huis om aan te sterken. Mevrouw van Vliet had een goede verhouding met een Duitse soldaat. Deze man vertelde wanneer er huiszoekingen plaats zouden vinden. Hij heeft een fijne jeugd gehad bij familie van Vliet, alleen het </w:t>
      </w:r>
      <w:r w:rsidR="003C46EC">
        <w:t>J</w:t>
      </w:r>
      <w:r w:rsidRPr="002E5676">
        <w:t xml:space="preserve">oods zijn kwam niet ter sprake. Fred van Vliet heeft uiteindelijk wel een </w:t>
      </w:r>
      <w:r w:rsidR="003C46EC">
        <w:t xml:space="preserve">soort </w:t>
      </w:r>
      <w:r w:rsidRPr="002E5676">
        <w:t xml:space="preserve">angst ontwikkeld voor het </w:t>
      </w:r>
      <w:r w:rsidR="003C46EC">
        <w:t>J</w:t>
      </w:r>
      <w:r w:rsidRPr="002E5676">
        <w:t xml:space="preserve">oods zijn. Dit uitte zich in nachtmerries, die hij tot zijn vijftigste levensjaar heeft gehad. Fred van Vliet is een tweede generatie holocaust slachtoffer, want hij heeft vijftig jaar </w:t>
      </w:r>
      <w:r w:rsidRPr="002E5676">
        <w:lastRenderedPageBreak/>
        <w:t xml:space="preserve">lang geen woord durven spreken over het </w:t>
      </w:r>
      <w:r w:rsidR="003C46EC">
        <w:t>J</w:t>
      </w:r>
      <w:r w:rsidRPr="002E5676">
        <w:t>oods zijn. De oorlog zelf heeft hij niet</w:t>
      </w:r>
      <w:r w:rsidR="003C46EC">
        <w:t xml:space="preserve"> bewust</w:t>
      </w:r>
      <w:r w:rsidRPr="002E5676">
        <w:t xml:space="preserve"> mee gemaakt. Hij was namelijk twee en een half jaar toen de oorlog eindigde.  </w:t>
      </w:r>
    </w:p>
    <w:p w:rsidR="00845C11" w:rsidRDefault="00845C11" w:rsidP="001E5223">
      <w:pPr>
        <w:spacing w:line="360" w:lineRule="auto"/>
        <w:jc w:val="both"/>
      </w:pPr>
      <w:r>
        <w:t xml:space="preserve">Christiaan Hofing is geboren op 18 november 1910. Christiaan Hofing was </w:t>
      </w:r>
      <w:r w:rsidR="00035908">
        <w:t>politieagent</w:t>
      </w:r>
      <w:r>
        <w:t xml:space="preserve"> en moest tijdens de bezetting voor de Duisters werken in Amsterdam. Hij heeft bijvoorbeeld </w:t>
      </w:r>
      <w:r w:rsidR="003C46EC">
        <w:t>J</w:t>
      </w:r>
      <w:r>
        <w:t xml:space="preserve">oodse mensen uit hun woningen moeten zetten. In ons literatuuronderzoek hebben we ook achtergrondinformatie gegeven over het verzet in Friesland tijdens de Tweede Wereldoorlog. Het was kenmerkend dat tijdens de Duitse bezetting, Nederlanders onder Duits bewind moesten gaan werken. Ze moesten taken doen die ze liever niet wilden doen, bijvoorbeeld </w:t>
      </w:r>
      <w:r w:rsidR="003C46EC">
        <w:t>J</w:t>
      </w:r>
      <w:r>
        <w:t>oden vervolgen. Christiaan Hofing heeft ook als politieman gewerkt in A</w:t>
      </w:r>
      <w:r w:rsidR="003C46EC">
        <w:t>lkmaar</w:t>
      </w:r>
      <w:r>
        <w:t xml:space="preserve"> voor de Duitsers. Hier moest hij </w:t>
      </w:r>
      <w:r w:rsidR="003C46EC">
        <w:t>J</w:t>
      </w:r>
      <w:r>
        <w:t xml:space="preserve">oodse mensen op transport zetten. Eén jongen heeft hij kunnen helpen </w:t>
      </w:r>
      <w:r w:rsidR="00E20097">
        <w:t>door hem te laten ontsnappen aan transport</w:t>
      </w:r>
      <w:r>
        <w:t>. Later sloot meneer Hofing zich aan bij een verzetsgroep in Sneek. Hij heeft onder andere meegeholpen met bon-kantoren overvallen. Om in</w:t>
      </w:r>
      <w:r w:rsidR="00966A18">
        <w:t xml:space="preserve"> opstand te komen tegen de Duits</w:t>
      </w:r>
      <w:r>
        <w:t>e bezetting richten mensen verzetsgroepen op. Na een tijdje in deze verzetsgroep te hebben gezeten, kreeg hij de vraag of hij wilde helpen bij een overval op de blokhuispoort</w:t>
      </w:r>
      <w:r w:rsidR="00C2594B">
        <w:t>, waar hij gelijk ja op zei.</w:t>
      </w:r>
      <w:r>
        <w:t xml:space="preserve"> Ze hebben in totaal</w:t>
      </w:r>
      <w:r w:rsidRPr="004D0107">
        <w:t xml:space="preserve"> </w:t>
      </w:r>
      <w:r w:rsidRPr="00A57F5E">
        <w:t>vierenvijftig</w:t>
      </w:r>
      <w:r>
        <w:t xml:space="preserve"> mensen kunnen laten ontsnappen.</w:t>
      </w:r>
      <w:r w:rsidR="00C2594B">
        <w:t xml:space="preserve"> Dit is de succesvolste verzetsbevrijding geweest in Friesland.</w:t>
      </w:r>
      <w:r>
        <w:t xml:space="preserve"> Na deze overval was Christiaan Hofing geen politieman meer, want als de Duisters hem zagen, mocht hij direct worden doodgeschoten. Hij zat nu fulltime bij het verzet. Hij heeft veel mensen verloren tijdens de oorlog en na de oorlog heeft hij een posttraumatisch stresssyndroom ontwikkeld. </w:t>
      </w:r>
    </w:p>
    <w:p w:rsidR="003C46EC" w:rsidRDefault="003C46EC" w:rsidP="001E5223">
      <w:pPr>
        <w:spacing w:line="360" w:lineRule="auto"/>
        <w:jc w:val="both"/>
      </w:pPr>
      <w:r>
        <w:t xml:space="preserve">Met deze verhalen hebben wij geprobeerd het proces van onderduiken tijdens de Tweede Wereldoorlog een beeld te geven. Meneer Van Vliet en Meneer Hofing moesten beide onderduiken om verschillende redenen. Zo is te zien dat voor verschillende groepen mensen de onveiligheid gedurende deze periode zo onzeker was, dat onderduiken de enige optie was. </w:t>
      </w:r>
    </w:p>
    <w:p w:rsidR="00393FA7" w:rsidRDefault="00393FA7" w:rsidP="00393FA7"/>
    <w:p w:rsidR="000C0BAE" w:rsidRDefault="000C0BAE" w:rsidP="00393FA7"/>
    <w:p w:rsidR="000C0BAE" w:rsidRDefault="000C0BAE" w:rsidP="00393FA7"/>
    <w:p w:rsidR="000C0BAE" w:rsidRDefault="000C0BAE" w:rsidP="00393FA7"/>
    <w:p w:rsidR="000C0BAE" w:rsidRDefault="000C0BAE" w:rsidP="00393FA7"/>
    <w:p w:rsidR="000C0BAE" w:rsidRDefault="000C0BAE" w:rsidP="00393FA7"/>
    <w:p w:rsidR="000C0BAE" w:rsidRDefault="000C0BAE" w:rsidP="00393FA7"/>
    <w:p w:rsidR="000C0BAE" w:rsidRPr="00393FA7" w:rsidRDefault="000C0BAE" w:rsidP="00393FA7"/>
    <w:bookmarkStart w:id="50" w:name="_Toc2759243" w:displacedByCustomXml="next"/>
    <w:sdt>
      <w:sdtPr>
        <w:rPr>
          <w:rFonts w:asciiTheme="minorHAnsi" w:eastAsiaTheme="minorHAnsi" w:hAnsiTheme="minorHAnsi" w:cstheme="minorBidi"/>
          <w:color w:val="auto"/>
          <w:sz w:val="22"/>
          <w:szCs w:val="22"/>
        </w:rPr>
        <w:id w:val="-938210232"/>
        <w:docPartObj>
          <w:docPartGallery w:val="Bibliographies"/>
          <w:docPartUnique/>
        </w:docPartObj>
      </w:sdtPr>
      <w:sdtContent>
        <w:p w:rsidR="00393FA7" w:rsidRPr="00393FA7" w:rsidRDefault="004F40A0" w:rsidP="00EB7A3B">
          <w:pPr>
            <w:pStyle w:val="Kop1"/>
            <w:spacing w:line="360" w:lineRule="auto"/>
          </w:pPr>
          <w:r>
            <w:t>Bibliografie</w:t>
          </w:r>
          <w:bookmarkEnd w:id="50"/>
        </w:p>
        <w:sdt>
          <w:sdtPr>
            <w:id w:val="111145805"/>
            <w:bibliography/>
          </w:sdtPr>
          <w:sdtContent>
            <w:p w:rsidR="005E7D71" w:rsidRDefault="004F40A0" w:rsidP="005E7D71">
              <w:pPr>
                <w:pStyle w:val="Bibliografie"/>
                <w:ind w:left="720" w:hanging="720"/>
                <w:rPr>
                  <w:noProof/>
                  <w:sz w:val="24"/>
                  <w:szCs w:val="24"/>
                </w:rPr>
              </w:pPr>
              <w:r>
                <w:fldChar w:fldCharType="begin"/>
              </w:r>
              <w:r>
                <w:instrText>BIBLIOGRAPHY</w:instrText>
              </w:r>
              <w:r>
                <w:fldChar w:fldCharType="separate"/>
              </w:r>
              <w:r w:rsidR="005E7D71">
                <w:rPr>
                  <w:i/>
                  <w:iCs/>
                  <w:noProof/>
                </w:rPr>
                <w:t>April-meistaking en de melkstaking</w:t>
              </w:r>
              <w:r w:rsidR="005E7D71">
                <w:rPr>
                  <w:noProof/>
                </w:rPr>
                <w:t>. (sd). Opgeroepen op juli 11, 2018, van www.jaarvanverzet.nl: https://www.jaarvanverzet.nl/verzetsactie/april-meistaking-en-melkstaking/#betrokken</w:t>
              </w:r>
            </w:p>
            <w:p w:rsidR="005E7D71" w:rsidRDefault="005E7D71" w:rsidP="005E7D71">
              <w:pPr>
                <w:pStyle w:val="Bibliografie"/>
                <w:ind w:left="720" w:hanging="720"/>
                <w:rPr>
                  <w:noProof/>
                </w:rPr>
              </w:pPr>
              <w:r>
                <w:rPr>
                  <w:noProof/>
                </w:rPr>
                <w:t xml:space="preserve">Bosgraaf, I., Doodeman, K., &amp; van der Veen, B. (2017). </w:t>
              </w:r>
              <w:r>
                <w:rPr>
                  <w:i/>
                  <w:iCs/>
                  <w:noProof/>
                </w:rPr>
                <w:t>Het Friese verzet in de Tweede Wereldoorlog.</w:t>
              </w:r>
              <w:r>
                <w:rPr>
                  <w:noProof/>
                </w:rPr>
                <w:t xml:space="preserve"> Friesland: Z.N. Opgeroepen op juli 12, 2018, van http://www.friesverzetsmuseum.nl/img/uploads/fvm/onderwijs/11-01-2018_Profielwerkstuk_voor_op_website_Het_Friese_verzet_in_de_Tweede_Wereldoorlog_van_Ilona_Kyrsten_en_Bowien.pdf</w:t>
              </w:r>
            </w:p>
            <w:p w:rsidR="005E7D71" w:rsidRDefault="005E7D71" w:rsidP="005E7D71">
              <w:pPr>
                <w:pStyle w:val="Bibliografie"/>
                <w:ind w:left="720" w:hanging="720"/>
                <w:rPr>
                  <w:noProof/>
                </w:rPr>
              </w:pPr>
              <w:r>
                <w:rPr>
                  <w:noProof/>
                </w:rPr>
                <w:t xml:space="preserve">Corporaal, D. (sd). </w:t>
              </w:r>
              <w:r>
                <w:rPr>
                  <w:i/>
                  <w:iCs/>
                  <w:noProof/>
                </w:rPr>
                <w:t>De bezetting van Dantumadeel</w:t>
              </w:r>
              <w:r>
                <w:rPr>
                  <w:noProof/>
                </w:rPr>
                <w:t>. Opgeroepen op september 21, 2018, van www.geschiedenisdc.nl: http://www.geschiedenisdc.nl/index.php/1-de-bezetting</w:t>
              </w:r>
            </w:p>
            <w:p w:rsidR="005E7D71" w:rsidRDefault="005E7D71" w:rsidP="005E7D71">
              <w:pPr>
                <w:pStyle w:val="Bibliografie"/>
                <w:ind w:left="720" w:hanging="720"/>
                <w:rPr>
                  <w:noProof/>
                </w:rPr>
              </w:pPr>
              <w:r>
                <w:rPr>
                  <w:i/>
                  <w:iCs/>
                  <w:noProof/>
                </w:rPr>
                <w:t>De Tweede Wereldoorlog</w:t>
              </w:r>
              <w:r>
                <w:rPr>
                  <w:noProof/>
                </w:rPr>
                <w:t>. (sd). Opgeroepen op december 15, 2018, van www.entoen.nu: https://www.entoen.nu/nl/tweedewereldoorlog</w:t>
              </w:r>
            </w:p>
            <w:p w:rsidR="005E7D71" w:rsidRDefault="005E7D71" w:rsidP="005E7D71">
              <w:pPr>
                <w:pStyle w:val="Bibliografie"/>
                <w:ind w:left="720" w:hanging="720"/>
                <w:rPr>
                  <w:noProof/>
                </w:rPr>
              </w:pPr>
              <w:r>
                <w:rPr>
                  <w:i/>
                  <w:iCs/>
                  <w:noProof/>
                </w:rPr>
                <w:t>Duitse inval</w:t>
              </w:r>
              <w:r>
                <w:rPr>
                  <w:noProof/>
                </w:rPr>
                <w:t>. (2017). Opgeroepen op juli 11, 2018, van http://www.drentheindeoorlog.nl: http://www.drentheindeoorlog.nl/?pid=45&amp;Duitse%20inval</w:t>
              </w:r>
            </w:p>
            <w:p w:rsidR="005E7D71" w:rsidRDefault="005E7D71" w:rsidP="005E7D71">
              <w:pPr>
                <w:pStyle w:val="Bibliografie"/>
                <w:ind w:left="720" w:hanging="720"/>
                <w:rPr>
                  <w:noProof/>
                </w:rPr>
              </w:pPr>
              <w:r>
                <w:rPr>
                  <w:i/>
                  <w:iCs/>
                  <w:noProof/>
                </w:rPr>
                <w:t>Friesland als veilige haven</w:t>
              </w:r>
              <w:r>
                <w:rPr>
                  <w:noProof/>
                </w:rPr>
                <w:t>. (n.b., n.b. n.b.). Opgeroepen op 09 12, 2018, van http://www.fryslan4045.nl/index.php/meer-over-friesland-als-veilige-haven.</w:t>
              </w:r>
            </w:p>
            <w:p w:rsidR="005E7D71" w:rsidRDefault="005E7D71" w:rsidP="005E7D71">
              <w:pPr>
                <w:pStyle w:val="Bibliografie"/>
                <w:ind w:left="720" w:hanging="720"/>
                <w:rPr>
                  <w:noProof/>
                </w:rPr>
              </w:pPr>
              <w:r>
                <w:rPr>
                  <w:noProof/>
                </w:rPr>
                <w:t xml:space="preserve">Herman Bosman, H. d. (2010, n.b.). </w:t>
              </w:r>
              <w:r>
                <w:rPr>
                  <w:i/>
                  <w:iCs/>
                  <w:noProof/>
                </w:rPr>
                <w:t>Waarom duiken mensen onder</w:t>
              </w:r>
              <w:r>
                <w:rPr>
                  <w:noProof/>
                </w:rPr>
                <w:t>. Opgehaald van https://www.cmo.nl/pdf/smo/onderduiken.pdf.</w:t>
              </w:r>
            </w:p>
            <w:p w:rsidR="005E7D71" w:rsidRDefault="005E7D71" w:rsidP="005E7D71">
              <w:pPr>
                <w:pStyle w:val="Bibliografie"/>
                <w:ind w:left="720" w:hanging="720"/>
                <w:rPr>
                  <w:noProof/>
                </w:rPr>
              </w:pPr>
              <w:r>
                <w:rPr>
                  <w:i/>
                  <w:iCs/>
                  <w:noProof/>
                </w:rPr>
                <w:t>Het Friese verzet in de Tweede Wereldoorlog</w:t>
              </w:r>
              <w:r>
                <w:rPr>
                  <w:noProof/>
                </w:rPr>
                <w:t>. (sd). Opgehaald van www.friesverzetmuseum.nl: http://www.friesverzetsmuseum.nl/img/uploads/fvm/onderwijs/11-01-2018_Profielwerkstuk_voor_op_website_Het_Friese_verzet_in_de_Tweede_Wereldoorlog_van_Ilona_Kyrsten_en_Bowien.pdf</w:t>
              </w:r>
            </w:p>
            <w:p w:rsidR="005E7D71" w:rsidRDefault="005E7D71" w:rsidP="005E7D71">
              <w:pPr>
                <w:pStyle w:val="Bibliografie"/>
                <w:ind w:left="720" w:hanging="720"/>
                <w:rPr>
                  <w:noProof/>
                </w:rPr>
              </w:pPr>
              <w:r>
                <w:rPr>
                  <w:i/>
                  <w:iCs/>
                  <w:noProof/>
                </w:rPr>
                <w:t>KRISTALLNACHT IN DUITSLAND</w:t>
              </w:r>
              <w:r>
                <w:rPr>
                  <w:noProof/>
                </w:rPr>
                <w:t>. (sd). Opgeroepen op december 15, 2018, van isgeschiedenis.nl: https://isgeschiedenis.nl/nieuws/kristallnacht-in-duitsland</w:t>
              </w:r>
            </w:p>
            <w:p w:rsidR="005E7D71" w:rsidRDefault="005E7D71" w:rsidP="005E7D71">
              <w:pPr>
                <w:pStyle w:val="Bibliografie"/>
                <w:ind w:left="720" w:hanging="720"/>
                <w:rPr>
                  <w:noProof/>
                </w:rPr>
              </w:pPr>
              <w:r>
                <w:rPr>
                  <w:noProof/>
                </w:rPr>
                <w:t xml:space="preserve">MANS, M. (2016, mei 12). </w:t>
              </w:r>
              <w:r>
                <w:rPr>
                  <w:i/>
                  <w:iCs/>
                  <w:noProof/>
                </w:rPr>
                <w:t>12 mei 1940 – De derde oorlogsdag</w:t>
              </w:r>
              <w:r>
                <w:rPr>
                  <w:noProof/>
                </w:rPr>
                <w:t>. Opgeroepen op juli 11, 2018, van historiek.net: https://historiek.net/12-mei-1940-de-derde-oorlogsdag/42630/</w:t>
              </w:r>
            </w:p>
            <w:p w:rsidR="005E7D71" w:rsidRDefault="005E7D71" w:rsidP="005E7D71">
              <w:pPr>
                <w:pStyle w:val="Bibliografie"/>
                <w:ind w:left="720" w:hanging="720"/>
                <w:rPr>
                  <w:noProof/>
                </w:rPr>
              </w:pPr>
              <w:r>
                <w:rPr>
                  <w:i/>
                  <w:iCs/>
                  <w:noProof/>
                </w:rPr>
                <w:t>Onderduiken</w:t>
              </w:r>
              <w:r>
                <w:rPr>
                  <w:noProof/>
                </w:rPr>
                <w:t>. (n.b., n.b. n.b.). Opgehaald van https://www.tweedewereldoorlog.nl/themas/alomvattend-karakter-conflict/verzet/onderduiken/.</w:t>
              </w:r>
            </w:p>
            <w:p w:rsidR="005E7D71" w:rsidRDefault="005E7D71" w:rsidP="005E7D71">
              <w:pPr>
                <w:pStyle w:val="Bibliografie"/>
                <w:ind w:left="720" w:hanging="720"/>
                <w:rPr>
                  <w:noProof/>
                </w:rPr>
              </w:pPr>
              <w:r>
                <w:rPr>
                  <w:i/>
                  <w:iCs/>
                  <w:noProof/>
                </w:rPr>
                <w:t>Oorlog en omgeving</w:t>
              </w:r>
              <w:r>
                <w:rPr>
                  <w:noProof/>
                </w:rPr>
                <w:t>. (sd). Opgeroepen op juli 11, 2018, van http://www.oorlogsschriften.nl: http://www.oorlogsschriften.nl/thesite/keuzes/tohofstra/oorlogstijd.htm</w:t>
              </w:r>
            </w:p>
            <w:p w:rsidR="005E7D71" w:rsidRDefault="005E7D71" w:rsidP="005E7D71">
              <w:pPr>
                <w:pStyle w:val="Bibliografie"/>
                <w:ind w:left="720" w:hanging="720"/>
                <w:rPr>
                  <w:noProof/>
                </w:rPr>
              </w:pPr>
              <w:r>
                <w:rPr>
                  <w:noProof/>
                </w:rPr>
                <w:t xml:space="preserve">Sintrum), T. (. (2016, Februari 17). </w:t>
              </w:r>
              <w:r>
                <w:rPr>
                  <w:i/>
                  <w:iCs/>
                  <w:noProof/>
                </w:rPr>
                <w:t>Geschiedenis van het verzet in Friesland</w:t>
              </w:r>
              <w:r>
                <w:rPr>
                  <w:noProof/>
                </w:rPr>
                <w:t>. Opgeroepen op September 21, 2018, van https://www.archieven.nl/nl/zoeken?mizig=210&amp;miadt=36&amp;micode=350&amp;minr=773385.</w:t>
              </w:r>
            </w:p>
            <w:p w:rsidR="005E7D71" w:rsidRDefault="005E7D71" w:rsidP="005E7D71">
              <w:pPr>
                <w:pStyle w:val="Bibliografie"/>
                <w:ind w:left="720" w:hanging="720"/>
                <w:rPr>
                  <w:noProof/>
                </w:rPr>
              </w:pPr>
              <w:r w:rsidRPr="000C33EE">
                <w:rPr>
                  <w:noProof/>
                  <w:lang w:val="en-US"/>
                </w:rPr>
                <w:t xml:space="preserve">Sloots, M. (2012, April n.b.). </w:t>
              </w:r>
              <w:r>
                <w:rPr>
                  <w:i/>
                  <w:iCs/>
                  <w:noProof/>
                </w:rPr>
                <w:t>Verzetsorganisaties in Friesland</w:t>
              </w:r>
              <w:r>
                <w:rPr>
                  <w:noProof/>
                </w:rPr>
                <w:t>. (Fries Verzetsmuseum) Opgeroepen op September 12, 2018, van http://www.friesverzetsmuseum.nl/img/uploads/fvm/onderzoek_organisatie_verzet_in_Friesland_stage_Marre_Sloots.PDF.</w:t>
              </w:r>
            </w:p>
            <w:p w:rsidR="005E7D71" w:rsidRDefault="005E7D71" w:rsidP="005E7D71">
              <w:pPr>
                <w:pStyle w:val="Bibliografie"/>
                <w:ind w:left="720" w:hanging="720"/>
                <w:rPr>
                  <w:noProof/>
                </w:rPr>
              </w:pPr>
              <w:r>
                <w:rPr>
                  <w:noProof/>
                </w:rPr>
                <w:lastRenderedPageBreak/>
                <w:t xml:space="preserve">Sweers, E. (2009, november 23). </w:t>
              </w:r>
              <w:r>
                <w:rPr>
                  <w:i/>
                  <w:iCs/>
                  <w:noProof/>
                </w:rPr>
                <w:t>Falen van de Nederlandse neutraliteit</w:t>
              </w:r>
              <w:r>
                <w:rPr>
                  <w:noProof/>
                </w:rPr>
                <w:t>. Opgeroepen op november 14, 2018, van www.historien.nl: http://www.historien.nl/het-falen-van-de-nederlandse-neutraliteit/</w:t>
              </w:r>
            </w:p>
            <w:p w:rsidR="005E7D71" w:rsidRDefault="005E7D71" w:rsidP="005E7D71">
              <w:pPr>
                <w:pStyle w:val="Bibliografie"/>
                <w:ind w:left="720" w:hanging="720"/>
                <w:rPr>
                  <w:noProof/>
                </w:rPr>
              </w:pPr>
              <w:r>
                <w:rPr>
                  <w:noProof/>
                </w:rPr>
                <w:t xml:space="preserve">Tom van der Geugten, B. H. (2012). </w:t>
              </w:r>
              <w:r>
                <w:rPr>
                  <w:i/>
                  <w:iCs/>
                  <w:noProof/>
                </w:rPr>
                <w:t>Geschiedeniswerkplaats.</w:t>
              </w:r>
              <w:r>
                <w:rPr>
                  <w:noProof/>
                </w:rPr>
                <w:t xml:space="preserve"> (D. V. Tom van der Geugten, Red.) Groningen, Houten, Nederland: Noordhoff Uitgevers. Opgeroepen op november 14, 2018</w:t>
              </w:r>
            </w:p>
            <w:p w:rsidR="005E7D71" w:rsidRDefault="005E7D71" w:rsidP="005E7D71">
              <w:pPr>
                <w:pStyle w:val="Bibliografie"/>
                <w:ind w:left="720" w:hanging="720"/>
                <w:rPr>
                  <w:noProof/>
                </w:rPr>
              </w:pPr>
              <w:r>
                <w:rPr>
                  <w:noProof/>
                </w:rPr>
                <w:t xml:space="preserve">Tresoar. (n.b., n.b. n.b.). </w:t>
              </w:r>
              <w:r>
                <w:rPr>
                  <w:i/>
                  <w:iCs/>
                  <w:noProof/>
                </w:rPr>
                <w:t>Onderduiken in Friesland</w:t>
              </w:r>
              <w:r>
                <w:rPr>
                  <w:noProof/>
                </w:rPr>
                <w:t>. Opgeroepen op 09 12, 2018, van https://www.ondergedokeninfryslan.nl/onderduiken/onderduiken-friesland.</w:t>
              </w:r>
            </w:p>
            <w:p w:rsidR="005E7D71" w:rsidRDefault="005E7D71" w:rsidP="005E7D71">
              <w:pPr>
                <w:pStyle w:val="Bibliografie"/>
                <w:ind w:left="720" w:hanging="720"/>
                <w:rPr>
                  <w:noProof/>
                </w:rPr>
              </w:pPr>
              <w:r>
                <w:rPr>
                  <w:i/>
                  <w:iCs/>
                  <w:noProof/>
                </w:rPr>
                <w:t>Valse persoonsbewijzen</w:t>
              </w:r>
              <w:r>
                <w:rPr>
                  <w:noProof/>
                </w:rPr>
                <w:t>. (n.b., n.b.). Opgehaald van https://www.verzetsmuseum.org/jongeren/jodenvervolging/jodenvervolging,vals_pb.</w:t>
              </w:r>
            </w:p>
            <w:p w:rsidR="004F40A0" w:rsidRDefault="004F40A0" w:rsidP="005E7D71">
              <w:pPr>
                <w:spacing w:line="360" w:lineRule="auto"/>
              </w:pPr>
              <w:r>
                <w:rPr>
                  <w:b/>
                  <w:bCs/>
                </w:rPr>
                <w:fldChar w:fldCharType="end"/>
              </w:r>
            </w:p>
          </w:sdtContent>
        </w:sdt>
      </w:sdtContent>
    </w:sdt>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5A6379" w:rsidRDefault="005A6379" w:rsidP="009A0829">
      <w:pPr>
        <w:spacing w:line="360" w:lineRule="auto"/>
      </w:pPr>
    </w:p>
    <w:p w:rsidR="0075446D" w:rsidRDefault="0075446D">
      <w:pPr>
        <w:rPr>
          <w:rFonts w:asciiTheme="majorHAnsi" w:eastAsiaTheme="majorEastAsia" w:hAnsiTheme="majorHAnsi" w:cstheme="majorBidi"/>
          <w:color w:val="0083B3" w:themeColor="accent1" w:themeShade="BF"/>
          <w:sz w:val="32"/>
          <w:szCs w:val="32"/>
        </w:rPr>
      </w:pPr>
      <w:bookmarkStart w:id="51" w:name="_Toc2759244"/>
      <w:r>
        <w:br w:type="page"/>
      </w:r>
    </w:p>
    <w:p w:rsidR="005A6379" w:rsidRDefault="005A6379" w:rsidP="005A6379">
      <w:pPr>
        <w:pStyle w:val="Kop1"/>
      </w:pPr>
      <w:r>
        <w:lastRenderedPageBreak/>
        <w:t>Bijlage</w:t>
      </w:r>
      <w:bookmarkEnd w:id="51"/>
      <w:r>
        <w:t xml:space="preserve"> </w:t>
      </w:r>
    </w:p>
    <w:p w:rsidR="005A6379" w:rsidRDefault="005A6379" w:rsidP="005A6379">
      <w:pPr>
        <w:pStyle w:val="Kop2"/>
      </w:pPr>
      <w:bookmarkStart w:id="52" w:name="_Toc2759245"/>
      <w:r>
        <w:rPr>
          <w:noProof/>
          <w:lang w:eastAsia="nl-NL" w:bidi="he-IL"/>
        </w:rPr>
        <w:drawing>
          <wp:anchor distT="0" distB="0" distL="114300" distR="114300" simplePos="0" relativeHeight="251707392" behindDoc="0" locked="0" layoutInCell="1" allowOverlap="1" wp14:anchorId="782A33A8" wp14:editId="060CBCA1">
            <wp:simplePos x="0" y="0"/>
            <wp:positionH relativeFrom="margin">
              <wp:align>right</wp:align>
            </wp:positionH>
            <wp:positionV relativeFrom="paragraph">
              <wp:posOffset>-269240</wp:posOffset>
            </wp:positionV>
            <wp:extent cx="4147185" cy="5761990"/>
            <wp:effectExtent l="0" t="7302"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6210" t="13815" r="36177" b="17990"/>
                    <a:stretch/>
                  </pic:blipFill>
                  <pic:spPr bwMode="auto">
                    <a:xfrm rot="16200000">
                      <a:off x="0" y="0"/>
                      <a:ext cx="4147185" cy="5761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Personen om te onderzoeken</w:t>
      </w:r>
      <w:bookmarkEnd w:id="52"/>
    </w:p>
    <w:p w:rsidR="005A6379" w:rsidRDefault="005A6379" w:rsidP="005A6379">
      <w:pPr>
        <w:rPr>
          <w:b/>
          <w:u w:val="single"/>
        </w:rPr>
      </w:pPr>
      <w:r w:rsidRPr="006E2B6C">
        <w:rPr>
          <w:b/>
          <w:noProof/>
          <w:lang w:eastAsia="nl-NL" w:bidi="he-IL"/>
        </w:rPr>
        <w:drawing>
          <wp:anchor distT="0" distB="0" distL="114300" distR="114300" simplePos="0" relativeHeight="251708416" behindDoc="0" locked="0" layoutInCell="1" allowOverlap="1" wp14:anchorId="31AD250F" wp14:editId="5A738F9B">
            <wp:simplePos x="0" y="0"/>
            <wp:positionH relativeFrom="margin">
              <wp:align>right</wp:align>
            </wp:positionH>
            <wp:positionV relativeFrom="paragraph">
              <wp:posOffset>3705225</wp:posOffset>
            </wp:positionV>
            <wp:extent cx="4121785" cy="5760085"/>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6375" t="20282" r="37831" b="15638"/>
                    <a:stretch/>
                  </pic:blipFill>
                  <pic:spPr bwMode="auto">
                    <a:xfrm rot="16200000">
                      <a:off x="0" y="0"/>
                      <a:ext cx="4121785" cy="5760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Gerben Piet Teppema</w:t>
      </w:r>
    </w:p>
    <w:p w:rsidR="005A6379" w:rsidRDefault="005A6379" w:rsidP="005A6379">
      <w:pPr>
        <w:rPr>
          <w:b/>
          <w:u w:val="single"/>
        </w:rPr>
      </w:pPr>
      <w:r>
        <w:rPr>
          <w:noProof/>
          <w:lang w:eastAsia="nl-NL" w:bidi="he-IL"/>
        </w:rPr>
        <w:lastRenderedPageBreak/>
        <w:drawing>
          <wp:anchor distT="0" distB="0" distL="114300" distR="114300" simplePos="0" relativeHeight="251710464" behindDoc="0" locked="0" layoutInCell="1" allowOverlap="1" wp14:anchorId="1E592160" wp14:editId="5C622136">
            <wp:simplePos x="0" y="0"/>
            <wp:positionH relativeFrom="margin">
              <wp:align>left</wp:align>
            </wp:positionH>
            <wp:positionV relativeFrom="paragraph">
              <wp:posOffset>3898900</wp:posOffset>
            </wp:positionV>
            <wp:extent cx="4225290" cy="5747385"/>
            <wp:effectExtent l="952" t="0" r="4763" b="4762"/>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7698" t="22634" r="39815" b="22986"/>
                    <a:stretch/>
                  </pic:blipFill>
                  <pic:spPr bwMode="auto">
                    <a:xfrm rot="16200000">
                      <a:off x="0" y="0"/>
                      <a:ext cx="4225290" cy="574738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nl-NL" w:bidi="he-IL"/>
        </w:rPr>
        <w:drawing>
          <wp:anchor distT="0" distB="0" distL="114300" distR="114300" simplePos="0" relativeHeight="251709440" behindDoc="0" locked="0" layoutInCell="1" allowOverlap="1" wp14:anchorId="3BA0FD71" wp14:editId="2A27B650">
            <wp:simplePos x="0" y="0"/>
            <wp:positionH relativeFrom="margin">
              <wp:align>right</wp:align>
            </wp:positionH>
            <wp:positionV relativeFrom="paragraph">
              <wp:posOffset>-401320</wp:posOffset>
            </wp:positionV>
            <wp:extent cx="4114165" cy="5760720"/>
            <wp:effectExtent l="0" t="4127"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6375" t="22340" r="39649" b="17990"/>
                    <a:stretch/>
                  </pic:blipFill>
                  <pic:spPr bwMode="auto">
                    <a:xfrm rot="16200000">
                      <a:off x="0" y="0"/>
                      <a:ext cx="4114165" cy="576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Sikke de Ree</w:t>
      </w:r>
    </w:p>
    <w:p w:rsidR="005A6379" w:rsidRDefault="005A6379" w:rsidP="005A6379">
      <w:pPr>
        <w:rPr>
          <w:b/>
          <w:u w:val="single"/>
        </w:rPr>
      </w:pPr>
      <w:r>
        <w:rPr>
          <w:noProof/>
          <w:lang w:eastAsia="nl-NL" w:bidi="he-IL"/>
        </w:rPr>
        <w:lastRenderedPageBreak/>
        <w:drawing>
          <wp:anchor distT="0" distB="0" distL="114300" distR="114300" simplePos="0" relativeHeight="251712512" behindDoc="0" locked="0" layoutInCell="1" allowOverlap="1" wp14:anchorId="5089E1DE" wp14:editId="54AAF470">
            <wp:simplePos x="0" y="0"/>
            <wp:positionH relativeFrom="margin">
              <wp:align>right</wp:align>
            </wp:positionH>
            <wp:positionV relativeFrom="paragraph">
              <wp:posOffset>3609975</wp:posOffset>
            </wp:positionV>
            <wp:extent cx="4085590" cy="5753100"/>
            <wp:effectExtent l="4445"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9352" t="25574" r="39980" b="22692"/>
                    <a:stretch/>
                  </pic:blipFill>
                  <pic:spPr bwMode="auto">
                    <a:xfrm rot="16200000">
                      <a:off x="0" y="0"/>
                      <a:ext cx="4085590" cy="575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w:drawing>
          <wp:anchor distT="0" distB="0" distL="114300" distR="114300" simplePos="0" relativeHeight="251711488" behindDoc="0" locked="0" layoutInCell="1" allowOverlap="1" wp14:anchorId="3D705104" wp14:editId="18E0E89D">
            <wp:simplePos x="0" y="0"/>
            <wp:positionH relativeFrom="margin">
              <wp:align>right</wp:align>
            </wp:positionH>
            <wp:positionV relativeFrom="paragraph">
              <wp:posOffset>-570865</wp:posOffset>
            </wp:positionV>
            <wp:extent cx="4051300" cy="5750560"/>
            <wp:effectExtent l="7620" t="0" r="0" b="0"/>
            <wp:wrapSquare wrapText="bothSides"/>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9848" t="27337" r="39649" b="20929"/>
                    <a:stretch/>
                  </pic:blipFill>
                  <pic:spPr bwMode="auto">
                    <a:xfrm rot="16200000">
                      <a:off x="0" y="0"/>
                      <a:ext cx="4051300" cy="5750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Albert Boeijenga</w:t>
      </w:r>
    </w:p>
    <w:p w:rsidR="005A6379" w:rsidRDefault="005A6379" w:rsidP="005A6379">
      <w:pPr>
        <w:rPr>
          <w:b/>
          <w:u w:val="single"/>
        </w:rPr>
      </w:pPr>
      <w:r>
        <w:rPr>
          <w:noProof/>
          <w:lang w:eastAsia="nl-NL" w:bidi="he-IL"/>
        </w:rPr>
        <w:lastRenderedPageBreak/>
        <w:drawing>
          <wp:anchor distT="0" distB="0" distL="114300" distR="114300" simplePos="0" relativeHeight="251714560" behindDoc="0" locked="0" layoutInCell="1" allowOverlap="1" wp14:anchorId="07488091" wp14:editId="0378F0A1">
            <wp:simplePos x="0" y="0"/>
            <wp:positionH relativeFrom="margin">
              <wp:align>right</wp:align>
            </wp:positionH>
            <wp:positionV relativeFrom="paragraph">
              <wp:posOffset>3660775</wp:posOffset>
            </wp:positionV>
            <wp:extent cx="4044315" cy="5762625"/>
            <wp:effectExtent l="0" t="1905"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8194" t="27337" r="43122" b="25338"/>
                    <a:stretch/>
                  </pic:blipFill>
                  <pic:spPr bwMode="auto">
                    <a:xfrm rot="16200000">
                      <a:off x="0" y="0"/>
                      <a:ext cx="4044315" cy="576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w:drawing>
          <wp:anchor distT="0" distB="0" distL="114300" distR="114300" simplePos="0" relativeHeight="251713536" behindDoc="0" locked="0" layoutInCell="1" allowOverlap="1" wp14:anchorId="51B3FB92" wp14:editId="00C6FAE4">
            <wp:simplePos x="0" y="0"/>
            <wp:positionH relativeFrom="margin">
              <wp:align>right</wp:align>
            </wp:positionH>
            <wp:positionV relativeFrom="paragraph">
              <wp:posOffset>-621030</wp:posOffset>
            </wp:positionV>
            <wp:extent cx="3948430" cy="5752465"/>
            <wp:effectExtent l="0" t="6668" r="7303" b="7302"/>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6376" t="32040" r="44444" b="18283"/>
                    <a:stretch/>
                  </pic:blipFill>
                  <pic:spPr bwMode="auto">
                    <a:xfrm rot="16200000">
                      <a:off x="0" y="0"/>
                      <a:ext cx="3948430" cy="5752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Tjitte van der Heij</w:t>
      </w:r>
    </w:p>
    <w:p w:rsidR="005A6379" w:rsidRDefault="005A6379" w:rsidP="005A6379">
      <w:pPr>
        <w:rPr>
          <w:b/>
          <w:u w:val="single"/>
        </w:rPr>
      </w:pPr>
      <w:r>
        <w:rPr>
          <w:noProof/>
          <w:lang w:eastAsia="nl-NL" w:bidi="he-IL"/>
        </w:rPr>
        <w:lastRenderedPageBreak/>
        <w:drawing>
          <wp:anchor distT="0" distB="0" distL="114300" distR="114300" simplePos="0" relativeHeight="251716608" behindDoc="0" locked="0" layoutInCell="1" allowOverlap="1" wp14:anchorId="00993219" wp14:editId="1023A27B">
            <wp:simplePos x="0" y="0"/>
            <wp:positionH relativeFrom="margin">
              <wp:align>right</wp:align>
            </wp:positionH>
            <wp:positionV relativeFrom="paragraph">
              <wp:posOffset>3840480</wp:posOffset>
            </wp:positionV>
            <wp:extent cx="4226560" cy="5749925"/>
            <wp:effectExtent l="317" t="0" r="2858" b="2857"/>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9352" t="31746" r="42295" b="23868"/>
                    <a:stretch/>
                  </pic:blipFill>
                  <pic:spPr bwMode="auto">
                    <a:xfrm rot="16200000">
                      <a:off x="0" y="0"/>
                      <a:ext cx="4226560" cy="574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w:drawing>
          <wp:anchor distT="0" distB="0" distL="114300" distR="114300" simplePos="0" relativeHeight="251715584" behindDoc="0" locked="0" layoutInCell="1" allowOverlap="1" wp14:anchorId="421D0168" wp14:editId="6DCBC503">
            <wp:simplePos x="0" y="0"/>
            <wp:positionH relativeFrom="margin">
              <wp:align>right</wp:align>
            </wp:positionH>
            <wp:positionV relativeFrom="paragraph">
              <wp:posOffset>-512445</wp:posOffset>
            </wp:positionV>
            <wp:extent cx="4180840" cy="5757545"/>
            <wp:effectExtent l="0" t="7303" r="2858" b="2857"/>
            <wp:wrapSquare wrapText="bothSides"/>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7202" t="31158" r="43949" b="22692"/>
                    <a:stretch/>
                  </pic:blipFill>
                  <pic:spPr bwMode="auto">
                    <a:xfrm rot="16200000">
                      <a:off x="0" y="0"/>
                      <a:ext cx="4180840" cy="575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Jan Travailler</w:t>
      </w:r>
    </w:p>
    <w:p w:rsidR="005A6379" w:rsidRDefault="005A6379" w:rsidP="005A6379">
      <w:pPr>
        <w:rPr>
          <w:b/>
          <w:u w:val="single"/>
        </w:rPr>
      </w:pPr>
      <w:r>
        <w:rPr>
          <w:noProof/>
          <w:lang w:eastAsia="nl-NL" w:bidi="he-IL"/>
        </w:rPr>
        <w:lastRenderedPageBreak/>
        <w:drawing>
          <wp:anchor distT="0" distB="0" distL="114300" distR="114300" simplePos="0" relativeHeight="251718656" behindDoc="0" locked="0" layoutInCell="1" allowOverlap="1" wp14:anchorId="4A3D9D2D" wp14:editId="38C39B58">
            <wp:simplePos x="0" y="0"/>
            <wp:positionH relativeFrom="margin">
              <wp:align>right</wp:align>
            </wp:positionH>
            <wp:positionV relativeFrom="paragraph">
              <wp:posOffset>3268980</wp:posOffset>
            </wp:positionV>
            <wp:extent cx="3185160" cy="5762625"/>
            <wp:effectExtent l="6667" t="0" r="2858" b="2857"/>
            <wp:wrapSquare wrapText="bothSides"/>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3651" t="32628" r="41634" b="20047"/>
                    <a:stretch/>
                  </pic:blipFill>
                  <pic:spPr bwMode="auto">
                    <a:xfrm rot="16200000">
                      <a:off x="0" y="0"/>
                      <a:ext cx="3185160" cy="576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w:drawing>
          <wp:anchor distT="0" distB="0" distL="114300" distR="114300" simplePos="0" relativeHeight="251717632" behindDoc="0" locked="0" layoutInCell="1" allowOverlap="1" wp14:anchorId="432B4A32" wp14:editId="6ECA4816">
            <wp:simplePos x="0" y="0"/>
            <wp:positionH relativeFrom="margin">
              <wp:align>right</wp:align>
            </wp:positionH>
            <wp:positionV relativeFrom="paragraph">
              <wp:posOffset>-603885</wp:posOffset>
            </wp:positionV>
            <wp:extent cx="3992245" cy="5763260"/>
            <wp:effectExtent l="0" t="9207"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9187" t="33510" r="43287" b="21517"/>
                    <a:stretch/>
                  </pic:blipFill>
                  <pic:spPr bwMode="auto">
                    <a:xfrm rot="16200000">
                      <a:off x="0" y="0"/>
                      <a:ext cx="3992245" cy="576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Harbent Johannes Blokland</w:t>
      </w:r>
    </w:p>
    <w:p w:rsidR="005A6379" w:rsidRDefault="005A6379" w:rsidP="005A6379">
      <w:pPr>
        <w:rPr>
          <w:b/>
          <w:u w:val="single"/>
        </w:rPr>
      </w:pPr>
    </w:p>
    <w:p w:rsidR="005A6379" w:rsidRDefault="005A6379" w:rsidP="005A6379">
      <w:pPr>
        <w:rPr>
          <w:b/>
          <w:u w:val="single"/>
        </w:rPr>
      </w:pPr>
    </w:p>
    <w:p w:rsidR="005A6379" w:rsidRDefault="005A6379" w:rsidP="005A6379">
      <w:pPr>
        <w:rPr>
          <w:b/>
          <w:u w:val="single"/>
        </w:rPr>
      </w:pPr>
    </w:p>
    <w:p w:rsidR="005A6379" w:rsidRDefault="005A6379" w:rsidP="005A6379">
      <w:pPr>
        <w:rPr>
          <w:b/>
          <w:u w:val="single"/>
        </w:rPr>
      </w:pPr>
      <w:r>
        <w:rPr>
          <w:noProof/>
          <w:lang w:eastAsia="nl-NL" w:bidi="he-IL"/>
        </w:rPr>
        <w:lastRenderedPageBreak/>
        <w:drawing>
          <wp:anchor distT="0" distB="0" distL="114300" distR="114300" simplePos="0" relativeHeight="251720704" behindDoc="0" locked="0" layoutInCell="1" allowOverlap="1" wp14:anchorId="613C71B8" wp14:editId="66E39840">
            <wp:simplePos x="0" y="0"/>
            <wp:positionH relativeFrom="margin">
              <wp:align>right</wp:align>
            </wp:positionH>
            <wp:positionV relativeFrom="paragraph">
              <wp:posOffset>3616960</wp:posOffset>
            </wp:positionV>
            <wp:extent cx="3918585" cy="5743575"/>
            <wp:effectExtent l="1905" t="0" r="7620" b="762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7864" t="24397" r="42956" b="25632"/>
                    <a:stretch/>
                  </pic:blipFill>
                  <pic:spPr bwMode="auto">
                    <a:xfrm rot="16200000">
                      <a:off x="0" y="0"/>
                      <a:ext cx="3918585" cy="574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bidi="he-IL"/>
        </w:rPr>
        <w:drawing>
          <wp:anchor distT="0" distB="0" distL="114300" distR="114300" simplePos="0" relativeHeight="251719680" behindDoc="0" locked="0" layoutInCell="1" allowOverlap="1" wp14:anchorId="4454CB7B" wp14:editId="040F0DAC">
            <wp:simplePos x="0" y="0"/>
            <wp:positionH relativeFrom="margin">
              <wp:align>right</wp:align>
            </wp:positionH>
            <wp:positionV relativeFrom="paragraph">
              <wp:posOffset>-612140</wp:posOffset>
            </wp:positionV>
            <wp:extent cx="3966210" cy="5753100"/>
            <wp:effectExtent l="1905" t="0" r="0" b="0"/>
            <wp:wrapSquare wrapText="bothSides"/>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7864" t="31452" r="43783" b="21223"/>
                    <a:stretch/>
                  </pic:blipFill>
                  <pic:spPr bwMode="auto">
                    <a:xfrm rot="16200000">
                      <a:off x="0" y="0"/>
                      <a:ext cx="3966210" cy="575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u w:val="single"/>
        </w:rPr>
        <w:t>Christiaan Hofing</w:t>
      </w:r>
    </w:p>
    <w:p w:rsidR="005A6379" w:rsidRPr="00B52A91" w:rsidRDefault="005A6379" w:rsidP="00B90C24">
      <w:pPr>
        <w:pStyle w:val="Kop2"/>
        <w:spacing w:line="360" w:lineRule="auto"/>
      </w:pPr>
      <w:bookmarkStart w:id="53" w:name="_Toc2759246"/>
      <w:r>
        <w:lastRenderedPageBreak/>
        <w:t>Letterlijk interview Fred van Vliet</w:t>
      </w:r>
      <w:bookmarkEnd w:id="53"/>
    </w:p>
    <w:p w:rsidR="005A6379" w:rsidRDefault="005A6379" w:rsidP="00B90C24">
      <w:pPr>
        <w:pStyle w:val="Geenafstand"/>
        <w:spacing w:line="360" w:lineRule="auto"/>
      </w:pPr>
      <w:r>
        <w:t>Voor de oorlog</w:t>
      </w:r>
    </w:p>
    <w:p w:rsidR="005A6379" w:rsidRPr="007B59A8" w:rsidRDefault="005A6379" w:rsidP="00B90C24">
      <w:pPr>
        <w:pStyle w:val="Lijstalinea"/>
        <w:numPr>
          <w:ilvl w:val="0"/>
          <w:numId w:val="16"/>
        </w:numPr>
        <w:spacing w:line="360" w:lineRule="auto"/>
        <w:rPr>
          <w:b/>
        </w:rPr>
      </w:pPr>
      <w:r w:rsidRPr="007B59A8">
        <w:rPr>
          <w:b/>
        </w:rPr>
        <w:t>Waar woonde u?</w:t>
      </w:r>
    </w:p>
    <w:p w:rsidR="005A6379" w:rsidRDefault="005A6379" w:rsidP="00B90C24">
      <w:pPr>
        <w:pStyle w:val="Lijstalinea"/>
        <w:spacing w:line="360" w:lineRule="auto"/>
      </w:pPr>
      <w:r>
        <w:t>Ik ben geboren midden in de oorlog, 9 december 1942. Mijn ouders kwamen oorspronkelijk uit Polen en hebben in Wenen gewoond. Zij zijn begin 1939 een paar maanden na de kristalnacht naar Nederland gevlucht. Zij hebben daar gewoond tot 1942 tot dat ik geboren ben. Ik was twee en een half toen de oorlog was afgelopen.</w:t>
      </w:r>
    </w:p>
    <w:p w:rsidR="005A6379" w:rsidRDefault="005A6379" w:rsidP="00B90C24">
      <w:pPr>
        <w:pStyle w:val="Geenafstand"/>
        <w:spacing w:line="360" w:lineRule="auto"/>
      </w:pPr>
      <w:r>
        <w:t>Onderduikadres</w:t>
      </w:r>
    </w:p>
    <w:p w:rsidR="005A6379" w:rsidRPr="007B59A8" w:rsidRDefault="005A6379" w:rsidP="00B90C24">
      <w:pPr>
        <w:pStyle w:val="Lijstalinea"/>
        <w:numPr>
          <w:ilvl w:val="0"/>
          <w:numId w:val="16"/>
        </w:numPr>
        <w:spacing w:line="360" w:lineRule="auto"/>
        <w:rPr>
          <w:b/>
        </w:rPr>
      </w:pPr>
      <w:r w:rsidRPr="007B59A8">
        <w:rPr>
          <w:b/>
        </w:rPr>
        <w:t>Hoe bent u bij een onderduikadres gekomen?</w:t>
      </w:r>
    </w:p>
    <w:p w:rsidR="005A6379" w:rsidRDefault="005A6379" w:rsidP="00B90C24">
      <w:pPr>
        <w:pStyle w:val="Lijstalinea"/>
        <w:spacing w:line="360" w:lineRule="auto"/>
      </w:pPr>
      <w:r>
        <w:t xml:space="preserve">Toen ik vijf maanden was heeft mijn moeder mij laten onderduiken. Ik heb mijn ouders dus ook nooit goed gekend. Mijn vader werd opgepakt door de ergste groep joden jagers die er waren. Dat was begin mei 1943 en binnen een paar dagen heeft mijn moeder mij weg gebracht. De joden wisten namelijk dat als er één lid van gezin opgepakt werd, kon men heel snel achter het adres komen en werd de rest opgehaald. Mijn vader is begin mei opgepakt en 5 mei zaten mijn moeder en mijn vader in de Hollandse schouwburg. Daarna zijn ze naar Vught gebracht. </w:t>
      </w:r>
    </w:p>
    <w:p w:rsidR="005A6379" w:rsidRDefault="005A6379" w:rsidP="00B90C24">
      <w:pPr>
        <w:pStyle w:val="Lijstalinea"/>
        <w:spacing w:line="360" w:lineRule="auto"/>
      </w:pPr>
    </w:p>
    <w:p w:rsidR="005A6379" w:rsidRPr="007B59A8" w:rsidRDefault="005A6379" w:rsidP="00B90C24">
      <w:pPr>
        <w:pStyle w:val="Lijstalinea"/>
        <w:numPr>
          <w:ilvl w:val="0"/>
          <w:numId w:val="16"/>
        </w:numPr>
        <w:spacing w:line="360" w:lineRule="auto"/>
        <w:rPr>
          <w:b/>
        </w:rPr>
      </w:pPr>
      <w:r w:rsidRPr="007B59A8">
        <w:rPr>
          <w:b/>
        </w:rPr>
        <w:t xml:space="preserve">Waar was u ondergedoken? </w:t>
      </w:r>
    </w:p>
    <w:p w:rsidR="005A6379" w:rsidRDefault="005A6379" w:rsidP="00B90C24">
      <w:pPr>
        <w:spacing w:line="360" w:lineRule="auto"/>
        <w:ind w:left="708"/>
      </w:pPr>
      <w:r>
        <w:t xml:space="preserve">Mijn moeder had mij bij een directeur van een koffiebranderij gebracht. Mijn vader had daar namelijk gewerkt. Die meneer heeft een onderduikadres gezocht en gevonden in Den Helder bij een kinderloos echtpaar. Ik ben ernaartoe gebracht door Iet van Dijk en dat was een Amsterdamse verzetsstrijdster. Ze was 24 jaar en heeft meer dan honderd kinderen naar het noorden van Nederland gebracht. Met haar medestrijdsters heeft ze ongeveer driehonderd kinderen door heel Nederland verspreid. Iet van Dijk heeft mij dus naar Den Helder gebracht en ik ben daar verraden. Het bijzondere is dat ik daarna nog een keer gered ben door Iet van Dijk. Daarna heeft ze mij naar het volgende onderduikadres gebracht en dat gebeurd zelden. </w:t>
      </w:r>
    </w:p>
    <w:p w:rsidR="005A6379" w:rsidRDefault="005A6379" w:rsidP="00B90C24">
      <w:pPr>
        <w:spacing w:line="360" w:lineRule="auto"/>
        <w:ind w:left="708"/>
      </w:pPr>
      <w:r>
        <w:t xml:space="preserve">Toen ik naar Den Helder was gebracht ben ik dus in 18 augustus door een buurvrouw verraden. Ze had gemeld aan de Duitse politie dat er naast haar joodse kinderen woonde.  Toen waren we meegenomen naar het politiebureau. De volgende dag zijn we naar de crèche tegenover de Hollandse Schouwburg gebracht in Amsterdam. Als de joden die in Amsterdam en omstreken niet naar kamp Westerbork of kamp Vught ging dan werden ze naar de Hollandse schouwburg gebracht. De Hollandse schouwburg was een verzamelplaats voor joden. Alle kinderen tot dertien jaar werden naar de crèche gebracht tegenover de </w:t>
      </w:r>
      <w:r>
        <w:lastRenderedPageBreak/>
        <w:t>schouwburg. Een groepje van de verpleegsters die in de crèche werkte heeft samen met het Amsterdamse verzet ongeveer zeshonderd kinderen gered.</w:t>
      </w:r>
      <w:r w:rsidRPr="00DD6C2A">
        <w:t xml:space="preserve"> </w:t>
      </w:r>
    </w:p>
    <w:p w:rsidR="005A6379" w:rsidRDefault="005A6379" w:rsidP="00B90C24">
      <w:pPr>
        <w:spacing w:line="360" w:lineRule="auto"/>
        <w:ind w:left="708"/>
      </w:pPr>
      <w:r>
        <w:t xml:space="preserve">Tussen de schouwburg en de crèche stopte er altijd een tram. Er stonden altijd veel soldaten voor de schouwburg, deze konden niet naar de crèche kijken. Als deze tram stopte dan konden er kinderen samen met een verpleegster snel instappen en zo ontsnapte ze van de crèche. Wij hebben het altijd bijzonder gevonden dat mensen in die tram niks gezegd hebben en ze hebben dus ontzettend veel geluk gehad.  Ik heb ook geluk gehad, want je wist dat vanuit kamp Westerbork de transport richting de concentratiekampen gaan. Meestal op de dinsdag ging men met het transport richting de concentratiekampen. De Duisters namen eerst kinderen zonder ouders, want als je de kinderen van de ouders weg haalt krijg je gedoe. Ik denk dat ik binnen twee weken uit de crèche ben gehaald. Toen ik uit de crèche was ontsnapt ben ik via Utrecht per ongeluk in Friesland terecht gekomen. Het verzet had een code, als er werd gezegd ‘’er staat een pakje theesurrogaat klaar’’ dan was er een blond joods kindje die moest onderduiken. Als er stond ‘’er staat een pakje koffiesurrogaat klaar’’ dan stond er een joods kindje klaar met zwarte haren. In het noorden van Nederland woonden meer blonde kinderen dan kinderen met donker haar. In het algemeen gingen de blonde mensen naar het noorden en de kinderen met donker haar naar het zuiden. Ik was koffiesurrogaat, maar ik was wel naar het noorden gebracht en in Sneek gekomen. Soms was er geen plaats en kwamen er kinderen met zwart haar in het noorden terecht. Er was een kapper in Sneek en die blondeerde de haren. </w:t>
      </w:r>
    </w:p>
    <w:p w:rsidR="005A6379" w:rsidRDefault="005A6379" w:rsidP="00B90C24">
      <w:pPr>
        <w:spacing w:line="360" w:lineRule="auto"/>
        <w:ind w:left="708"/>
      </w:pPr>
      <w:r>
        <w:t xml:space="preserve">Toen ik in Sneek terecht kwam, kwam ik bij de familie van Vliet terecht. Het was natuurlijk apart dat ik als donkerharig kindje in het noorden kwam dus blondeerde men mijn haar en zei familie van Vliet dat ik een zoontje was van een Nederlandse man en een Javaanse vrouw. De vrouw zou heel erg ziek en daarom was ik bij familie van Vliet gekomen om op te knappen. </w:t>
      </w:r>
    </w:p>
    <w:p w:rsidR="005A6379" w:rsidRPr="007B59A8" w:rsidRDefault="005A6379" w:rsidP="00B90C24">
      <w:pPr>
        <w:pStyle w:val="Lijstalinea"/>
        <w:numPr>
          <w:ilvl w:val="0"/>
          <w:numId w:val="16"/>
        </w:numPr>
        <w:spacing w:line="360" w:lineRule="auto"/>
        <w:rPr>
          <w:b/>
        </w:rPr>
      </w:pPr>
      <w:r w:rsidRPr="007B59A8">
        <w:rPr>
          <w:b/>
        </w:rPr>
        <w:t>Met wie was u daar?</w:t>
      </w:r>
    </w:p>
    <w:p w:rsidR="005A6379" w:rsidRDefault="005A6379" w:rsidP="00B90C24">
      <w:pPr>
        <w:pStyle w:val="Lijstalinea"/>
        <w:spacing w:line="360" w:lineRule="auto"/>
      </w:pPr>
      <w:r>
        <w:t xml:space="preserve">Ik woonde samen met een meisje van zeven jaar en ik was acht maanden. Na een jaar of vijftig ben ik gaan zoeken naar verschillende gegevens. Via een tussen persoon ben ik uiteindelijk in contact gebracht met het meisje, waarmee ik in mijn eerste onderduikadres zat. </w:t>
      </w:r>
    </w:p>
    <w:p w:rsidR="005A6379" w:rsidRDefault="005A6379" w:rsidP="00B90C24">
      <w:pPr>
        <w:pStyle w:val="Lijstalinea"/>
        <w:spacing w:line="360" w:lineRule="auto"/>
      </w:pPr>
    </w:p>
    <w:p w:rsidR="00B90C24" w:rsidRDefault="00B90C24" w:rsidP="00B90C24">
      <w:pPr>
        <w:pStyle w:val="Lijstalinea"/>
        <w:spacing w:line="360" w:lineRule="auto"/>
      </w:pPr>
    </w:p>
    <w:p w:rsidR="00B90C24" w:rsidRDefault="00B90C24" w:rsidP="00B90C24">
      <w:pPr>
        <w:pStyle w:val="Lijstalinea"/>
        <w:spacing w:line="360" w:lineRule="auto"/>
      </w:pPr>
    </w:p>
    <w:p w:rsidR="005A6379" w:rsidRPr="007B59A8" w:rsidRDefault="005A6379" w:rsidP="00B90C24">
      <w:pPr>
        <w:pStyle w:val="Lijstalinea"/>
        <w:numPr>
          <w:ilvl w:val="0"/>
          <w:numId w:val="16"/>
        </w:numPr>
        <w:spacing w:line="360" w:lineRule="auto"/>
        <w:rPr>
          <w:b/>
        </w:rPr>
      </w:pPr>
      <w:r w:rsidRPr="007B59A8">
        <w:rPr>
          <w:b/>
        </w:rPr>
        <w:lastRenderedPageBreak/>
        <w:t xml:space="preserve">Hoeveel </w:t>
      </w:r>
      <w:r>
        <w:rPr>
          <w:b/>
        </w:rPr>
        <w:t>mensen wisten van uw onderduiken af?</w:t>
      </w:r>
    </w:p>
    <w:p w:rsidR="005A6379" w:rsidRDefault="005A6379" w:rsidP="00B90C24">
      <w:pPr>
        <w:pStyle w:val="Lijstalinea"/>
        <w:spacing w:line="360" w:lineRule="auto"/>
      </w:pPr>
      <w:r>
        <w:t xml:space="preserve">Mensen twijfelde soms wel of ik een joods kindje was of niet. Maar mevrouw van Vliet had ook erg donker haar en achteraf bleek dat zij ook joods was. Ik heb altijd gedacht dat niemand het wist. Ik heb tot mijn vijftigste het joods zijn geblokkeerd, maar na mijn vijftigste ben ik twee jaar in therapie geweest. Voordat ik in therapie ging en men vroeg of ik joods was zei ik dat ik Spaans bloed had en Indonesisch bloed, maar nooit dat ik joods was. </w:t>
      </w:r>
    </w:p>
    <w:p w:rsidR="005A6379" w:rsidRDefault="005A6379" w:rsidP="00B90C24">
      <w:pPr>
        <w:pStyle w:val="Lijstalinea"/>
        <w:spacing w:line="360" w:lineRule="auto"/>
      </w:pPr>
    </w:p>
    <w:p w:rsidR="005A6379" w:rsidRPr="007B59A8" w:rsidRDefault="005A6379" w:rsidP="00B90C24">
      <w:pPr>
        <w:pStyle w:val="Lijstalinea"/>
        <w:numPr>
          <w:ilvl w:val="0"/>
          <w:numId w:val="16"/>
        </w:numPr>
        <w:spacing w:line="360" w:lineRule="auto"/>
        <w:rPr>
          <w:b/>
          <w:color w:val="000000" w:themeColor="text1"/>
        </w:rPr>
      </w:pPr>
      <w:r w:rsidRPr="007B59A8">
        <w:rPr>
          <w:b/>
          <w:color w:val="000000" w:themeColor="text1"/>
        </w:rPr>
        <w:t>Hoe wist u achteraf wat er met uw biologische ouders was gebeurd?</w:t>
      </w:r>
    </w:p>
    <w:p w:rsidR="005A6379" w:rsidRPr="00AA2AC9" w:rsidRDefault="005A6379" w:rsidP="00B90C24">
      <w:pPr>
        <w:pStyle w:val="Lijstalinea"/>
        <w:spacing w:line="360" w:lineRule="auto"/>
        <w:rPr>
          <w:color w:val="000000" w:themeColor="text1"/>
        </w:rPr>
      </w:pPr>
      <w:r w:rsidRPr="00AA2AC9">
        <w:rPr>
          <w:color w:val="000000" w:themeColor="text1"/>
        </w:rPr>
        <w:t>Ik was elf jaar toen ik uitgescholden werd voor ‘rotjood’, ik wist zelf niet eens wat een jood was. Ik ben toen naar moeder van Vliet gegaan. Dit was het moment waarop ze me vertelde dat zij en mijn vader eigenlijk mijn pleegouders waren, en dan mijn echte ouders vergast en dus vermoord waren tijdens de oorlog. Ik heb daar wel naar geluisterd, maar het ging het en</w:t>
      </w:r>
      <w:r>
        <w:rPr>
          <w:color w:val="000000" w:themeColor="text1"/>
        </w:rPr>
        <w:t>e oor in en het andere weer uit. I</w:t>
      </w:r>
      <w:r w:rsidRPr="00AA2AC9">
        <w:rPr>
          <w:color w:val="000000" w:themeColor="text1"/>
        </w:rPr>
        <w:t xml:space="preserve">k was tenslotte nog maar elf. </w:t>
      </w:r>
    </w:p>
    <w:p w:rsidR="005A6379" w:rsidRDefault="005A6379" w:rsidP="00B90C24">
      <w:pPr>
        <w:pStyle w:val="Lijstalinea"/>
        <w:spacing w:line="360" w:lineRule="auto"/>
      </w:pPr>
    </w:p>
    <w:p w:rsidR="005A6379" w:rsidRDefault="005A6379" w:rsidP="00B90C24">
      <w:pPr>
        <w:pStyle w:val="Geenafstand"/>
        <w:spacing w:line="360" w:lineRule="auto"/>
      </w:pPr>
      <w:r>
        <w:t>Tijdens de oorlog</w:t>
      </w:r>
    </w:p>
    <w:p w:rsidR="005A6379" w:rsidRPr="007B59A8" w:rsidRDefault="005A6379" w:rsidP="00B90C24">
      <w:pPr>
        <w:pStyle w:val="Lijstalinea"/>
        <w:numPr>
          <w:ilvl w:val="0"/>
          <w:numId w:val="16"/>
        </w:numPr>
        <w:spacing w:line="360" w:lineRule="auto"/>
        <w:rPr>
          <w:b/>
        </w:rPr>
      </w:pPr>
      <w:r w:rsidRPr="007B59A8">
        <w:rPr>
          <w:b/>
        </w:rPr>
        <w:t xml:space="preserve">Had u de mogelijkheid om overdag iets te doen? </w:t>
      </w:r>
    </w:p>
    <w:p w:rsidR="005A6379" w:rsidRPr="005D30DC" w:rsidRDefault="005A6379" w:rsidP="00B90C24">
      <w:pPr>
        <w:pStyle w:val="Lijstalinea"/>
        <w:spacing w:line="360" w:lineRule="auto"/>
        <w:rPr>
          <w:b/>
        </w:rPr>
      </w:pPr>
      <w:r>
        <w:t xml:space="preserve">Ik ging bij de familie van Vliet soms wel wandelen. Ik kon wel wat doen, maar de meeste tijd was ik denk ik binnen. Ik ging wel mee boodschappen doen bijvoorbeeld en soms speelde ik buiten. Ik weet er ook niet veel van, want ik was twee en een half jaar oud toen. </w:t>
      </w:r>
    </w:p>
    <w:p w:rsidR="005A6379" w:rsidRPr="005D30DC" w:rsidRDefault="005A6379" w:rsidP="00B90C24">
      <w:pPr>
        <w:pStyle w:val="Lijstalinea"/>
        <w:spacing w:line="360" w:lineRule="auto"/>
        <w:rPr>
          <w:b/>
        </w:rPr>
      </w:pPr>
    </w:p>
    <w:p w:rsidR="005A6379" w:rsidRDefault="005A6379" w:rsidP="00B90C24">
      <w:pPr>
        <w:pStyle w:val="Lijstalinea"/>
        <w:numPr>
          <w:ilvl w:val="0"/>
          <w:numId w:val="16"/>
        </w:numPr>
        <w:spacing w:line="360" w:lineRule="auto"/>
        <w:rPr>
          <w:b/>
        </w:rPr>
      </w:pPr>
      <w:r w:rsidRPr="007B59A8">
        <w:rPr>
          <w:b/>
        </w:rPr>
        <w:t>Kunt u zich iets herinneren van hoe jullie aan eten kwamen tijdens de hongerwinter?</w:t>
      </w:r>
    </w:p>
    <w:p w:rsidR="00B90C24" w:rsidRDefault="005A6379" w:rsidP="0075446D">
      <w:pPr>
        <w:pStyle w:val="Lijstalinea"/>
        <w:spacing w:line="360" w:lineRule="auto"/>
      </w:pPr>
      <w:r w:rsidRPr="00AA2AC9">
        <w:t xml:space="preserve">De hongerwinter heb ik eigenlijk niet zo ernstig meegemaakt. Mijn vader zat in de groenten en fruit in Sneek en hij was ook nog eens hoofd van de gaarkeuken, dus echt problemen met voedsel verkrijgen hebben wij nooit gehad. Er werden wel voedselbonnen bij ons gebracht, ik was namelijk nog maar heel jong en kinderen moesten ook eten. </w:t>
      </w:r>
    </w:p>
    <w:p w:rsidR="005A6379" w:rsidRPr="00B90C24" w:rsidRDefault="005A6379" w:rsidP="00B90C24">
      <w:pPr>
        <w:pStyle w:val="Geenafstand"/>
        <w:spacing w:line="360" w:lineRule="auto"/>
        <w:rPr>
          <w:b/>
        </w:rPr>
      </w:pPr>
      <w:r>
        <w:t>Na de oorlog:</w:t>
      </w:r>
      <w:r w:rsidRPr="00920815">
        <w:rPr>
          <w:b/>
        </w:rPr>
        <w:t xml:space="preserve"> </w:t>
      </w:r>
    </w:p>
    <w:p w:rsidR="005A6379" w:rsidRPr="007B59A8" w:rsidRDefault="005A6379" w:rsidP="00B90C24">
      <w:pPr>
        <w:pStyle w:val="Lijstalinea"/>
        <w:numPr>
          <w:ilvl w:val="0"/>
          <w:numId w:val="16"/>
        </w:numPr>
        <w:spacing w:line="360" w:lineRule="auto"/>
        <w:rPr>
          <w:b/>
        </w:rPr>
      </w:pPr>
      <w:r w:rsidRPr="007B59A8">
        <w:rPr>
          <w:b/>
        </w:rPr>
        <w:t>Weet u veel van de periode in de oorlog?</w:t>
      </w:r>
    </w:p>
    <w:p w:rsidR="005A6379" w:rsidRDefault="005A6379" w:rsidP="00B90C24">
      <w:pPr>
        <w:spacing w:line="360" w:lineRule="auto"/>
        <w:ind w:left="708"/>
      </w:pPr>
      <w:r>
        <w:t xml:space="preserve">Ik weet erg veel van wat er met mijn ouders gebeurd is, zoals hoe ze opgepakt zijn. Later heb ik gelezen wat er in Sneek gebeurd is. Maar van de oorlog zelf weet ik niet zoveel, want ik was toen twee en een half. </w:t>
      </w:r>
    </w:p>
    <w:p w:rsidR="0075446D" w:rsidRDefault="0075446D">
      <w:pPr>
        <w:rPr>
          <w:b/>
          <w:color w:val="000000" w:themeColor="text1"/>
        </w:rPr>
      </w:pPr>
      <w:r>
        <w:rPr>
          <w:b/>
          <w:color w:val="000000" w:themeColor="text1"/>
        </w:rPr>
        <w:br w:type="page"/>
      </w:r>
    </w:p>
    <w:p w:rsidR="005A6379" w:rsidRPr="007B59A8" w:rsidRDefault="005A6379" w:rsidP="00B90C24">
      <w:pPr>
        <w:pStyle w:val="Lijstalinea"/>
        <w:numPr>
          <w:ilvl w:val="0"/>
          <w:numId w:val="16"/>
        </w:numPr>
        <w:spacing w:line="360" w:lineRule="auto"/>
        <w:rPr>
          <w:b/>
          <w:color w:val="000000" w:themeColor="text1"/>
        </w:rPr>
      </w:pPr>
      <w:r>
        <w:rPr>
          <w:b/>
          <w:color w:val="000000" w:themeColor="text1"/>
        </w:rPr>
        <w:lastRenderedPageBreak/>
        <w:t>Heeft u na de oorlog angst gekend?</w:t>
      </w:r>
    </w:p>
    <w:p w:rsidR="005A6379" w:rsidRPr="00B90C24" w:rsidRDefault="005A6379" w:rsidP="00B90C24">
      <w:pPr>
        <w:spacing w:line="360" w:lineRule="auto"/>
        <w:ind w:left="708"/>
      </w:pPr>
      <w:r>
        <w:t xml:space="preserve">Na de oorlog heb ik een behoorlijke angst ontwikkeld tot mijn vijftigste. Ik heb veel nachtmerries gehad. Angst voor de oorlog. Ik wist tot mijn elfde niet dat ik joods was. </w:t>
      </w:r>
      <w:r w:rsidRPr="00AA2AC9">
        <w:t xml:space="preserve">Toen ik in de derde klas zat van het vwo werd ik een keer de klas uitgestuurd. Toen ik ’s middags samen met een vriend terug naar huis ging zei hij tegen mij: ‘Weet je wel wat die leraar zei toen jij de klas uit liep? Ze hadden hem ook moeten vergassen’. Vanaf toen ontwikkelde ik eigenlijk de angst voor het joods zijn. Ik heb een hele gelukkige jeugd gehad, maar over joods zijn werd niet gepraat. Ik was in de veronderstelling dat heel weinig mensen wisten dat ik joods was, totdat ik later ineens een uitnodiging kreeg om bij de onthulling van een joods monument in Sneek aanwezig te zijn, die daar geplaatst was voor alle joden die omgekomen waren tijdens de Tweede Wereldoorlog. Toen schrok ik vreselijk, want hoe weten zij dat ik joods ben? Sta ik weer op een lijst net zoals in de oorlog? Ik ben er toch naartoe gegaan, en het bleek dat de voorzitter van de organisatie een oude buurjongen van mij was, die hem vertelde dat al heel lang bij iedereen die bij hem in de buurt woonde bekend was dat hij een joods onderduik kindje was. </w:t>
      </w:r>
    </w:p>
    <w:p w:rsidR="005A6379" w:rsidRPr="007B59A8" w:rsidRDefault="005A6379" w:rsidP="00B90C24">
      <w:pPr>
        <w:pStyle w:val="Lijstalinea"/>
        <w:numPr>
          <w:ilvl w:val="0"/>
          <w:numId w:val="16"/>
        </w:numPr>
        <w:spacing w:line="360" w:lineRule="auto"/>
        <w:rPr>
          <w:b/>
        </w:rPr>
      </w:pPr>
      <w:r w:rsidRPr="007B59A8">
        <w:rPr>
          <w:b/>
        </w:rPr>
        <w:t>Heeft u nog herinneringen aan uw biologische ouders?</w:t>
      </w:r>
    </w:p>
    <w:p w:rsidR="005A6379" w:rsidRPr="00AA2AC9" w:rsidRDefault="005A6379" w:rsidP="00B90C24">
      <w:pPr>
        <w:spacing w:line="360" w:lineRule="auto"/>
        <w:ind w:left="708"/>
      </w:pPr>
      <w:r w:rsidRPr="00AA2AC9">
        <w:t>Mijn biologische ouders heb ik voor het laatst gezien toen ik vijf maanden oud was. Herinneringen aan mijn ouders heb ik dus niet echt, alleen door wat mensen me verteld hebben en door een paar foto’s. De directeur van de koffiebranderij was de enige die iets wist over Rachel en Salomon, en toen ik hem ontmoette heb ik hem niks gevraagd. Achteraf heb ik hier natuurlijk spijt van, maar in die tijd wilde ik het niet weten. Het enige wat ik van mijn moeder had waren sieraden</w:t>
      </w:r>
      <w:r>
        <w:t xml:space="preserve"> en een familiefoto</w:t>
      </w:r>
      <w:r w:rsidRPr="00AA2AC9">
        <w:t>, die de directeur aan mij heeft gegeven. De halsketting van Rachel hebben mijn beide doch</w:t>
      </w:r>
      <w:r>
        <w:t xml:space="preserve">ters op hun trouwerij gedragen </w:t>
      </w:r>
      <w:r w:rsidRPr="00AA2AC9">
        <w:t xml:space="preserve">en het was de bedoeling dat deze halsketting generatie op generatie mee zou gaan. Dit gaat niet meer lukken, omdat wij helaas een keer beroofd zijn, waarbij de dief naast onze gouden horloges en andere spullen ook de sieraden van Rachel heeft meegenomen. Het enige wat ik nog van mijn moeder had is mij ontnomen, wat ik echt verschrikkelijk vind. </w:t>
      </w:r>
    </w:p>
    <w:p w:rsidR="005A6379" w:rsidRPr="00AA2AC9" w:rsidRDefault="005A6379" w:rsidP="00B90C24">
      <w:pPr>
        <w:spacing w:line="360" w:lineRule="auto"/>
        <w:ind w:left="708"/>
      </w:pPr>
      <w:r w:rsidRPr="00AA2AC9">
        <w:t>Omdat ik al vanaf jongs af aan opgegroeid ben in de familie van Vliet beschouw ik hun ook als mijn echte ouders. Ik heb er ook voor gekozen om mijn achternaam ‘van Vliet’ te laten en niet te veranderen in ‘</w:t>
      </w:r>
      <w:r w:rsidR="00EE21FD">
        <w:t>Schachner</w:t>
      </w:r>
      <w:r w:rsidRPr="00AA2AC9">
        <w:t xml:space="preserve">’, de achternaam van mijn biologische ouders. Mijn biologische ouders noem ik altijd bij hun naam, Rachel en Salomon, want als de namen genoemd blijven worden, worden ze niet vergeten. </w:t>
      </w:r>
    </w:p>
    <w:p w:rsidR="005A6379" w:rsidRPr="00AA2AC9" w:rsidRDefault="005A6379" w:rsidP="00B90C24">
      <w:pPr>
        <w:spacing w:line="360" w:lineRule="auto"/>
        <w:ind w:firstLine="708"/>
      </w:pPr>
      <w:r w:rsidRPr="00AA2AC9">
        <w:rPr>
          <w:i/>
        </w:rPr>
        <w:t>‘’Omgekomen’’ is een te ‘lief’ woord om te gebruiken. Joden zijn in koelen bloede vermoord</w:t>
      </w:r>
      <w:r w:rsidRPr="00AA2AC9">
        <w:t xml:space="preserve">. </w:t>
      </w:r>
    </w:p>
    <w:p w:rsidR="005A6379" w:rsidRPr="007B59A8" w:rsidRDefault="005A6379" w:rsidP="00B90C24">
      <w:pPr>
        <w:pStyle w:val="Lijstalinea"/>
        <w:numPr>
          <w:ilvl w:val="0"/>
          <w:numId w:val="16"/>
        </w:numPr>
        <w:spacing w:line="360" w:lineRule="auto"/>
        <w:rPr>
          <w:b/>
        </w:rPr>
      </w:pPr>
      <w:r w:rsidRPr="007B59A8">
        <w:rPr>
          <w:b/>
        </w:rPr>
        <w:lastRenderedPageBreak/>
        <w:t xml:space="preserve">Heeft u contact proberen te zoeken met de </w:t>
      </w:r>
      <w:r w:rsidR="00EE21FD">
        <w:rPr>
          <w:b/>
        </w:rPr>
        <w:t>Schachne</w:t>
      </w:r>
      <w:r w:rsidRPr="007B59A8">
        <w:rPr>
          <w:b/>
        </w:rPr>
        <w:t>r familie?</w:t>
      </w:r>
    </w:p>
    <w:p w:rsidR="005A6379" w:rsidRPr="00AA2AC9" w:rsidRDefault="005A6379" w:rsidP="00B90C24">
      <w:pPr>
        <w:spacing w:line="360" w:lineRule="auto"/>
        <w:ind w:left="708"/>
      </w:pPr>
      <w:r w:rsidRPr="00AA2AC9">
        <w:t>Met behulp van een joods maatschappelijk werkster ben ik erachter gekomen dat ik een hele hoop neven en nichten in Am</w:t>
      </w:r>
      <w:r>
        <w:t>erika heb. De familie van Rachel is tijdens</w:t>
      </w:r>
      <w:r w:rsidRPr="00AA2AC9">
        <w:t xml:space="preserve"> de oorlog naar Nederland gevlucht. Ondanks dat we niet zeker weten dat mijn opa en oma vermoord zijn, kun</w:t>
      </w:r>
      <w:r>
        <w:t>nen we daar wel vanuit gaan. D</w:t>
      </w:r>
      <w:r w:rsidRPr="00AA2AC9">
        <w:t xml:space="preserve">ankzij die maatschappelijk werkster hebben wij </w:t>
      </w:r>
      <w:r>
        <w:t xml:space="preserve">mijn </w:t>
      </w:r>
      <w:r w:rsidRPr="00AA2AC9">
        <w:t>neven en nichten van mijn vader in Amerika gevonden, die we ook allemaal hebben ontmoet.</w:t>
      </w:r>
    </w:p>
    <w:p w:rsidR="005A6379" w:rsidRPr="005A6379" w:rsidRDefault="005A6379" w:rsidP="00B90C24">
      <w:pPr>
        <w:spacing w:line="360" w:lineRule="auto"/>
      </w:pPr>
    </w:p>
    <w:sectPr w:rsidR="005A6379" w:rsidRPr="005A6379" w:rsidSect="00666C17">
      <w:footerReference w:type="default" r:id="rId3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4DC1" w:rsidRDefault="00374DC1" w:rsidP="00666C17">
      <w:pPr>
        <w:spacing w:after="0" w:line="240" w:lineRule="auto"/>
      </w:pPr>
      <w:r>
        <w:separator/>
      </w:r>
    </w:p>
  </w:endnote>
  <w:endnote w:type="continuationSeparator" w:id="0">
    <w:p w:rsidR="00374DC1" w:rsidRDefault="00374DC1" w:rsidP="00666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415916"/>
      <w:docPartObj>
        <w:docPartGallery w:val="Page Numbers (Bottom of Page)"/>
        <w:docPartUnique/>
      </w:docPartObj>
    </w:sdtPr>
    <w:sdtContent>
      <w:p w:rsidR="00374DC1" w:rsidRDefault="00374DC1">
        <w:pPr>
          <w:pStyle w:val="Voettekst"/>
          <w:jc w:val="center"/>
        </w:pPr>
        <w:r>
          <w:fldChar w:fldCharType="begin"/>
        </w:r>
        <w:r>
          <w:instrText>PAGE   \* MERGEFORMAT</w:instrText>
        </w:r>
        <w:r>
          <w:fldChar w:fldCharType="separate"/>
        </w:r>
        <w:r w:rsidR="003B253E">
          <w:rPr>
            <w:noProof/>
          </w:rPr>
          <w:t>2</w:t>
        </w:r>
        <w:r>
          <w:fldChar w:fldCharType="end"/>
        </w:r>
      </w:p>
    </w:sdtContent>
  </w:sdt>
  <w:p w:rsidR="00374DC1" w:rsidRDefault="00374DC1">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4DC1" w:rsidRDefault="00374DC1" w:rsidP="00666C17">
      <w:pPr>
        <w:spacing w:after="0" w:line="240" w:lineRule="auto"/>
      </w:pPr>
      <w:r>
        <w:separator/>
      </w:r>
    </w:p>
  </w:footnote>
  <w:footnote w:type="continuationSeparator" w:id="0">
    <w:p w:rsidR="00374DC1" w:rsidRDefault="00374DC1" w:rsidP="00666C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E4F0"/>
      </v:shape>
    </w:pict>
  </w:numPicBullet>
  <w:abstractNum w:abstractNumId="0">
    <w:nsid w:val="0B1729DF"/>
    <w:multiLevelType w:val="multilevel"/>
    <w:tmpl w:val="4888E7E4"/>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1E572E7C"/>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653076B"/>
    <w:multiLevelType w:val="multilevel"/>
    <w:tmpl w:val="904C2B18"/>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
    <w:nsid w:val="27BC0149"/>
    <w:multiLevelType w:val="hybridMultilevel"/>
    <w:tmpl w:val="17B25FDE"/>
    <w:lvl w:ilvl="0" w:tplc="04130007">
      <w:start w:val="1"/>
      <w:numFmt w:val="bullet"/>
      <w:lvlText w:val=""/>
      <w:lvlPicBulletId w:val="0"/>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28EB0B2F"/>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A245CEA"/>
    <w:multiLevelType w:val="hybridMultilevel"/>
    <w:tmpl w:val="41666090"/>
    <w:lvl w:ilvl="0" w:tplc="5DF63AC0">
      <w:start w:val="1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37B72F07"/>
    <w:multiLevelType w:val="hybridMultilevel"/>
    <w:tmpl w:val="D1BA56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44B170DD"/>
    <w:multiLevelType w:val="multilevel"/>
    <w:tmpl w:val="4888E7E4"/>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4B595C10"/>
    <w:multiLevelType w:val="multilevel"/>
    <w:tmpl w:val="4888E7E4"/>
    <w:lvl w:ilvl="0">
      <w:start w:val="1"/>
      <w:numFmt w:val="decimal"/>
      <w:lvlText w:val="%1"/>
      <w:lvlJc w:val="left"/>
      <w:pPr>
        <w:ind w:left="390" w:hanging="390"/>
      </w:pPr>
      <w:rPr>
        <w:rFonts w:hint="default"/>
      </w:rPr>
    </w:lvl>
    <w:lvl w:ilvl="1">
      <w:start w:val="1"/>
      <w:numFmt w:val="decimal"/>
      <w:lvlText w:val="%1.%2"/>
      <w:lvlJc w:val="left"/>
      <w:pPr>
        <w:ind w:left="532"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5161343A"/>
    <w:multiLevelType w:val="hybridMultilevel"/>
    <w:tmpl w:val="99EEC34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5E680E7B"/>
    <w:multiLevelType w:val="hybridMultilevel"/>
    <w:tmpl w:val="10A03AA0"/>
    <w:lvl w:ilvl="0" w:tplc="80BC514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60EE4378"/>
    <w:multiLevelType w:val="multilevel"/>
    <w:tmpl w:val="2808327A"/>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
    <w:nsid w:val="68B111B5"/>
    <w:multiLevelType w:val="multilevel"/>
    <w:tmpl w:val="1A9AD28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nsid w:val="72CA05D0"/>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75120EE7"/>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7ECD4444"/>
    <w:multiLevelType w:val="multilevel"/>
    <w:tmpl w:val="1A9AD28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6"/>
  </w:num>
  <w:num w:numId="3">
    <w:abstractNumId w:val="5"/>
  </w:num>
  <w:num w:numId="4">
    <w:abstractNumId w:val="9"/>
  </w:num>
  <w:num w:numId="5">
    <w:abstractNumId w:val="13"/>
  </w:num>
  <w:num w:numId="6">
    <w:abstractNumId w:val="1"/>
  </w:num>
  <w:num w:numId="7">
    <w:abstractNumId w:val="4"/>
  </w:num>
  <w:num w:numId="8">
    <w:abstractNumId w:val="14"/>
  </w:num>
  <w:num w:numId="9">
    <w:abstractNumId w:val="11"/>
  </w:num>
  <w:num w:numId="10">
    <w:abstractNumId w:val="2"/>
  </w:num>
  <w:num w:numId="11">
    <w:abstractNumId w:val="12"/>
  </w:num>
  <w:num w:numId="12">
    <w:abstractNumId w:val="15"/>
  </w:num>
  <w:num w:numId="13">
    <w:abstractNumId w:val="7"/>
  </w:num>
  <w:num w:numId="14">
    <w:abstractNumId w:val="0"/>
  </w:num>
  <w:num w:numId="15">
    <w:abstractNumId w:val="8"/>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C17"/>
    <w:rsid w:val="00001F86"/>
    <w:rsid w:val="000023FA"/>
    <w:rsid w:val="00032E92"/>
    <w:rsid w:val="00033D14"/>
    <w:rsid w:val="00035908"/>
    <w:rsid w:val="00040D02"/>
    <w:rsid w:val="0007330C"/>
    <w:rsid w:val="00076744"/>
    <w:rsid w:val="00096A00"/>
    <w:rsid w:val="000B6F62"/>
    <w:rsid w:val="000C0BAE"/>
    <w:rsid w:val="000C33EE"/>
    <w:rsid w:val="000F5550"/>
    <w:rsid w:val="000F59B7"/>
    <w:rsid w:val="0010117F"/>
    <w:rsid w:val="00110EF4"/>
    <w:rsid w:val="001573D5"/>
    <w:rsid w:val="001710D2"/>
    <w:rsid w:val="001775F9"/>
    <w:rsid w:val="00180D35"/>
    <w:rsid w:val="0018400B"/>
    <w:rsid w:val="00186E09"/>
    <w:rsid w:val="001D745A"/>
    <w:rsid w:val="001E5223"/>
    <w:rsid w:val="001F31A5"/>
    <w:rsid w:val="00216232"/>
    <w:rsid w:val="002170F1"/>
    <w:rsid w:val="00242548"/>
    <w:rsid w:val="00266C1B"/>
    <w:rsid w:val="002B1819"/>
    <w:rsid w:val="002C2F1C"/>
    <w:rsid w:val="002C31A0"/>
    <w:rsid w:val="003306F9"/>
    <w:rsid w:val="00345126"/>
    <w:rsid w:val="00351DBE"/>
    <w:rsid w:val="003618C6"/>
    <w:rsid w:val="00361B38"/>
    <w:rsid w:val="00364513"/>
    <w:rsid w:val="00374DC1"/>
    <w:rsid w:val="00390CFA"/>
    <w:rsid w:val="00393FA7"/>
    <w:rsid w:val="00394645"/>
    <w:rsid w:val="003B253E"/>
    <w:rsid w:val="003C46EC"/>
    <w:rsid w:val="003E0383"/>
    <w:rsid w:val="00400AA6"/>
    <w:rsid w:val="00400C05"/>
    <w:rsid w:val="0041269E"/>
    <w:rsid w:val="0048312D"/>
    <w:rsid w:val="004C644D"/>
    <w:rsid w:val="004F40A0"/>
    <w:rsid w:val="00500B1F"/>
    <w:rsid w:val="00506AEE"/>
    <w:rsid w:val="0050770A"/>
    <w:rsid w:val="00513FEF"/>
    <w:rsid w:val="0052192C"/>
    <w:rsid w:val="00521D72"/>
    <w:rsid w:val="00525DCB"/>
    <w:rsid w:val="00531FF6"/>
    <w:rsid w:val="00535F17"/>
    <w:rsid w:val="00555ACC"/>
    <w:rsid w:val="0057272D"/>
    <w:rsid w:val="005A61FA"/>
    <w:rsid w:val="005A6379"/>
    <w:rsid w:val="005E05FC"/>
    <w:rsid w:val="005E147B"/>
    <w:rsid w:val="005E7D71"/>
    <w:rsid w:val="005F4BD8"/>
    <w:rsid w:val="00602B2B"/>
    <w:rsid w:val="00651609"/>
    <w:rsid w:val="00666C17"/>
    <w:rsid w:val="006817BE"/>
    <w:rsid w:val="006B71DD"/>
    <w:rsid w:val="006D02B3"/>
    <w:rsid w:val="006D469C"/>
    <w:rsid w:val="006E15AE"/>
    <w:rsid w:val="0074160F"/>
    <w:rsid w:val="0075446D"/>
    <w:rsid w:val="00770463"/>
    <w:rsid w:val="007828D5"/>
    <w:rsid w:val="0078322D"/>
    <w:rsid w:val="0078479B"/>
    <w:rsid w:val="00822CDA"/>
    <w:rsid w:val="00833293"/>
    <w:rsid w:val="00841CD8"/>
    <w:rsid w:val="008442AC"/>
    <w:rsid w:val="00845C11"/>
    <w:rsid w:val="00863C9E"/>
    <w:rsid w:val="008B553B"/>
    <w:rsid w:val="008D388C"/>
    <w:rsid w:val="00930525"/>
    <w:rsid w:val="0095636C"/>
    <w:rsid w:val="00966A18"/>
    <w:rsid w:val="00971A6B"/>
    <w:rsid w:val="00991AB0"/>
    <w:rsid w:val="009A0829"/>
    <w:rsid w:val="009B0E7A"/>
    <w:rsid w:val="009C7CE1"/>
    <w:rsid w:val="009D0B5D"/>
    <w:rsid w:val="009D140D"/>
    <w:rsid w:val="009D603D"/>
    <w:rsid w:val="00A00E36"/>
    <w:rsid w:val="00A01030"/>
    <w:rsid w:val="00A57F5E"/>
    <w:rsid w:val="00A92460"/>
    <w:rsid w:val="00AC0DCA"/>
    <w:rsid w:val="00AD1140"/>
    <w:rsid w:val="00AD7C11"/>
    <w:rsid w:val="00AF5103"/>
    <w:rsid w:val="00B367CC"/>
    <w:rsid w:val="00B66615"/>
    <w:rsid w:val="00B90C24"/>
    <w:rsid w:val="00BA2842"/>
    <w:rsid w:val="00BE0C03"/>
    <w:rsid w:val="00C04765"/>
    <w:rsid w:val="00C061BF"/>
    <w:rsid w:val="00C2594B"/>
    <w:rsid w:val="00C315CD"/>
    <w:rsid w:val="00C6078C"/>
    <w:rsid w:val="00CD2BD7"/>
    <w:rsid w:val="00CD4031"/>
    <w:rsid w:val="00CF688B"/>
    <w:rsid w:val="00D0519F"/>
    <w:rsid w:val="00D24735"/>
    <w:rsid w:val="00D564BB"/>
    <w:rsid w:val="00D83AE8"/>
    <w:rsid w:val="00DA5B1A"/>
    <w:rsid w:val="00DC5C1B"/>
    <w:rsid w:val="00DE0EF7"/>
    <w:rsid w:val="00DF6941"/>
    <w:rsid w:val="00DF69B0"/>
    <w:rsid w:val="00E20097"/>
    <w:rsid w:val="00E266CC"/>
    <w:rsid w:val="00E34E35"/>
    <w:rsid w:val="00E40744"/>
    <w:rsid w:val="00E43F6B"/>
    <w:rsid w:val="00E45FE6"/>
    <w:rsid w:val="00E75B97"/>
    <w:rsid w:val="00EA0416"/>
    <w:rsid w:val="00EB7A3B"/>
    <w:rsid w:val="00ED329D"/>
    <w:rsid w:val="00EE21FD"/>
    <w:rsid w:val="00F247EE"/>
    <w:rsid w:val="00F444B2"/>
    <w:rsid w:val="00FA1E5D"/>
    <w:rsid w:val="00FC0D90"/>
  </w:rsids>
  <m:mathPr>
    <m:mathFont m:val="Cambria Math"/>
    <m:brkBin m:val="before"/>
    <m:brkBinSub m:val="--"/>
    <m:smallFrac m:val="0"/>
    <m:dispDef/>
    <m:lMargin m:val="0"/>
    <m:rMargin m:val="0"/>
    <m:defJc m:val="centerGroup"/>
    <m:wrapIndent m:val="1440"/>
    <m:intLim m:val="subSup"/>
    <m:naryLim m:val="undOvr"/>
  </m:mathPr>
  <w:themeFontLang w:val="nl-NL" w:bidi="he-I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8142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666C17"/>
    <w:pPr>
      <w:keepNext/>
      <w:keepLines/>
      <w:spacing w:before="240" w:after="0"/>
      <w:outlineLvl w:val="0"/>
    </w:pPr>
    <w:rPr>
      <w:rFonts w:asciiTheme="majorHAnsi" w:eastAsiaTheme="majorEastAsia" w:hAnsiTheme="majorHAnsi" w:cstheme="majorBidi"/>
      <w:color w:val="0083B3" w:themeColor="accent1" w:themeShade="BF"/>
      <w:sz w:val="32"/>
      <w:szCs w:val="32"/>
    </w:rPr>
  </w:style>
  <w:style w:type="paragraph" w:styleId="Kop2">
    <w:name w:val="heading 2"/>
    <w:basedOn w:val="Standaard"/>
    <w:next w:val="Standaard"/>
    <w:link w:val="Kop2Char"/>
    <w:uiPriority w:val="9"/>
    <w:unhideWhenUsed/>
    <w:qFormat/>
    <w:rsid w:val="00666C17"/>
    <w:pPr>
      <w:keepNext/>
      <w:keepLines/>
      <w:spacing w:before="40" w:after="0"/>
      <w:outlineLvl w:val="1"/>
    </w:pPr>
    <w:rPr>
      <w:rFonts w:asciiTheme="majorHAnsi" w:eastAsiaTheme="majorEastAsia" w:hAnsiTheme="majorHAnsi" w:cstheme="majorBidi"/>
      <w:color w:val="0083B3" w:themeColor="accent1" w:themeShade="BF"/>
      <w:sz w:val="26"/>
      <w:szCs w:val="26"/>
    </w:rPr>
  </w:style>
  <w:style w:type="paragraph" w:styleId="Kop3">
    <w:name w:val="heading 3"/>
    <w:basedOn w:val="Standaard"/>
    <w:next w:val="Standaard"/>
    <w:link w:val="Kop3Char"/>
    <w:uiPriority w:val="9"/>
    <w:unhideWhenUsed/>
    <w:qFormat/>
    <w:rsid w:val="005A6379"/>
    <w:pPr>
      <w:keepNext/>
      <w:keepLines/>
      <w:spacing w:before="40" w:after="0"/>
      <w:outlineLvl w:val="2"/>
    </w:pPr>
    <w:rPr>
      <w:rFonts w:asciiTheme="majorHAnsi" w:eastAsiaTheme="majorEastAsia" w:hAnsiTheme="majorHAnsi" w:cstheme="majorBidi"/>
      <w:color w:val="005777" w:themeColor="accent1" w:themeShade="7F"/>
      <w:sz w:val="24"/>
      <w:szCs w:val="24"/>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66C17"/>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666C17"/>
    <w:rPr>
      <w:rFonts w:eastAsiaTheme="minorEastAsia"/>
      <w:lang w:eastAsia="nl-NL"/>
    </w:rPr>
  </w:style>
  <w:style w:type="paragraph" w:styleId="Koptekst">
    <w:name w:val="header"/>
    <w:basedOn w:val="Standaard"/>
    <w:link w:val="KoptekstChar"/>
    <w:uiPriority w:val="99"/>
    <w:unhideWhenUsed/>
    <w:rsid w:val="00666C1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66C17"/>
  </w:style>
  <w:style w:type="paragraph" w:styleId="Voettekst">
    <w:name w:val="footer"/>
    <w:basedOn w:val="Standaard"/>
    <w:link w:val="VoettekstChar"/>
    <w:uiPriority w:val="99"/>
    <w:unhideWhenUsed/>
    <w:rsid w:val="00666C1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66C17"/>
  </w:style>
  <w:style w:type="character" w:customStyle="1" w:styleId="Kop1Char">
    <w:name w:val="Kop 1 Char"/>
    <w:basedOn w:val="Standaardalinea-lettertype"/>
    <w:link w:val="Kop1"/>
    <w:uiPriority w:val="9"/>
    <w:rsid w:val="00666C17"/>
    <w:rPr>
      <w:rFonts w:asciiTheme="majorHAnsi" w:eastAsiaTheme="majorEastAsia" w:hAnsiTheme="majorHAnsi" w:cstheme="majorBidi"/>
      <w:color w:val="0083B3" w:themeColor="accent1" w:themeShade="BF"/>
      <w:sz w:val="32"/>
      <w:szCs w:val="32"/>
    </w:rPr>
  </w:style>
  <w:style w:type="paragraph" w:styleId="Kopvaninhoudsopgave">
    <w:name w:val="TOC Heading"/>
    <w:basedOn w:val="Kop1"/>
    <w:next w:val="Standaard"/>
    <w:uiPriority w:val="39"/>
    <w:unhideWhenUsed/>
    <w:qFormat/>
    <w:rsid w:val="00666C17"/>
    <w:pPr>
      <w:outlineLvl w:val="9"/>
    </w:pPr>
    <w:rPr>
      <w:lang w:eastAsia="nl-NL"/>
    </w:rPr>
  </w:style>
  <w:style w:type="character" w:customStyle="1" w:styleId="Kop2Char">
    <w:name w:val="Kop 2 Char"/>
    <w:basedOn w:val="Standaardalinea-lettertype"/>
    <w:link w:val="Kop2"/>
    <w:uiPriority w:val="9"/>
    <w:rsid w:val="00666C17"/>
    <w:rPr>
      <w:rFonts w:asciiTheme="majorHAnsi" w:eastAsiaTheme="majorEastAsia" w:hAnsiTheme="majorHAnsi" w:cstheme="majorBidi"/>
      <w:color w:val="0083B3" w:themeColor="accent1" w:themeShade="BF"/>
      <w:sz w:val="26"/>
      <w:szCs w:val="26"/>
    </w:rPr>
  </w:style>
  <w:style w:type="character" w:styleId="Verwijzingopmerking">
    <w:name w:val="annotation reference"/>
    <w:basedOn w:val="Standaardalinea-lettertype"/>
    <w:uiPriority w:val="99"/>
    <w:semiHidden/>
    <w:unhideWhenUsed/>
    <w:rsid w:val="00666C17"/>
    <w:rPr>
      <w:sz w:val="16"/>
      <w:szCs w:val="16"/>
    </w:rPr>
  </w:style>
  <w:style w:type="paragraph" w:styleId="Tekstopmerking">
    <w:name w:val="annotation text"/>
    <w:basedOn w:val="Standaard"/>
    <w:link w:val="TekstopmerkingChar"/>
    <w:uiPriority w:val="99"/>
    <w:semiHidden/>
    <w:unhideWhenUsed/>
    <w:rsid w:val="00666C17"/>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666C17"/>
    <w:rPr>
      <w:sz w:val="20"/>
      <w:szCs w:val="20"/>
    </w:rPr>
  </w:style>
  <w:style w:type="paragraph" w:styleId="Ballontekst">
    <w:name w:val="Balloon Text"/>
    <w:basedOn w:val="Standaard"/>
    <w:link w:val="BallontekstChar"/>
    <w:uiPriority w:val="99"/>
    <w:semiHidden/>
    <w:unhideWhenUsed/>
    <w:rsid w:val="00666C17"/>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66C17"/>
    <w:rPr>
      <w:rFonts w:ascii="Segoe UI" w:hAnsi="Segoe UI" w:cs="Segoe UI"/>
      <w:sz w:val="18"/>
      <w:szCs w:val="18"/>
    </w:rPr>
  </w:style>
  <w:style w:type="paragraph" w:styleId="Onderwerpvanopmerking">
    <w:name w:val="annotation subject"/>
    <w:basedOn w:val="Tekstopmerking"/>
    <w:next w:val="Tekstopmerking"/>
    <w:link w:val="OnderwerpvanopmerkingChar"/>
    <w:uiPriority w:val="99"/>
    <w:semiHidden/>
    <w:unhideWhenUsed/>
    <w:rsid w:val="00666C17"/>
    <w:rPr>
      <w:b/>
      <w:bCs/>
    </w:rPr>
  </w:style>
  <w:style w:type="character" w:customStyle="1" w:styleId="OnderwerpvanopmerkingChar">
    <w:name w:val="Onderwerp van opmerking Char"/>
    <w:basedOn w:val="TekstopmerkingChar"/>
    <w:link w:val="Onderwerpvanopmerking"/>
    <w:uiPriority w:val="99"/>
    <w:semiHidden/>
    <w:rsid w:val="00666C17"/>
    <w:rPr>
      <w:b/>
      <w:bCs/>
      <w:sz w:val="20"/>
      <w:szCs w:val="20"/>
    </w:rPr>
  </w:style>
  <w:style w:type="paragraph" w:styleId="Inhopg1">
    <w:name w:val="toc 1"/>
    <w:basedOn w:val="Standaard"/>
    <w:next w:val="Standaard"/>
    <w:autoRedefine/>
    <w:uiPriority w:val="39"/>
    <w:unhideWhenUsed/>
    <w:rsid w:val="00374DC1"/>
    <w:pPr>
      <w:tabs>
        <w:tab w:val="right" w:leader="dot" w:pos="9062"/>
      </w:tabs>
      <w:spacing w:after="100"/>
    </w:pPr>
    <w:rPr>
      <w:noProof/>
    </w:rPr>
  </w:style>
  <w:style w:type="paragraph" w:styleId="Inhopg2">
    <w:name w:val="toc 2"/>
    <w:basedOn w:val="Standaard"/>
    <w:next w:val="Standaard"/>
    <w:autoRedefine/>
    <w:uiPriority w:val="39"/>
    <w:unhideWhenUsed/>
    <w:rsid w:val="004F40A0"/>
    <w:pPr>
      <w:spacing w:after="100"/>
      <w:ind w:left="220"/>
    </w:pPr>
  </w:style>
  <w:style w:type="character" w:styleId="Hyperlink">
    <w:name w:val="Hyperlink"/>
    <w:basedOn w:val="Standaardalinea-lettertype"/>
    <w:uiPriority w:val="99"/>
    <w:unhideWhenUsed/>
    <w:rsid w:val="004F40A0"/>
    <w:rPr>
      <w:color w:val="00B0F0" w:themeColor="hyperlink"/>
      <w:u w:val="single"/>
    </w:rPr>
  </w:style>
  <w:style w:type="paragraph" w:styleId="Bibliografie">
    <w:name w:val="Bibliography"/>
    <w:basedOn w:val="Standaard"/>
    <w:next w:val="Standaard"/>
    <w:uiPriority w:val="37"/>
    <w:unhideWhenUsed/>
    <w:rsid w:val="004F40A0"/>
  </w:style>
  <w:style w:type="character" w:customStyle="1" w:styleId="highlight">
    <w:name w:val="highlight"/>
    <w:basedOn w:val="Standaardalinea-lettertype"/>
    <w:rsid w:val="00500B1F"/>
  </w:style>
  <w:style w:type="paragraph" w:styleId="Duidelijkcitaat">
    <w:name w:val="Intense Quote"/>
    <w:basedOn w:val="Standaard"/>
    <w:next w:val="Standaard"/>
    <w:link w:val="DuidelijkcitaatChar"/>
    <w:uiPriority w:val="30"/>
    <w:qFormat/>
    <w:rsid w:val="00500B1F"/>
    <w:pPr>
      <w:pBdr>
        <w:top w:val="single" w:sz="4" w:space="10" w:color="00B0F0" w:themeColor="accent1"/>
        <w:bottom w:val="single" w:sz="4" w:space="10" w:color="00B0F0" w:themeColor="accent1"/>
      </w:pBdr>
      <w:spacing w:before="360" w:after="360"/>
      <w:ind w:left="864" w:right="864"/>
      <w:jc w:val="center"/>
    </w:pPr>
    <w:rPr>
      <w:i/>
      <w:iCs/>
      <w:color w:val="00B0F0" w:themeColor="accent1"/>
    </w:rPr>
  </w:style>
  <w:style w:type="character" w:customStyle="1" w:styleId="DuidelijkcitaatChar">
    <w:name w:val="Duidelijk citaat Char"/>
    <w:basedOn w:val="Standaardalinea-lettertype"/>
    <w:link w:val="Duidelijkcitaat"/>
    <w:uiPriority w:val="30"/>
    <w:rsid w:val="00500B1F"/>
    <w:rPr>
      <w:i/>
      <w:iCs/>
      <w:color w:val="00B0F0" w:themeColor="accent1"/>
    </w:rPr>
  </w:style>
  <w:style w:type="character" w:styleId="Intensievebenadrukking">
    <w:name w:val="Intense Emphasis"/>
    <w:basedOn w:val="Standaardalinea-lettertype"/>
    <w:uiPriority w:val="21"/>
    <w:qFormat/>
    <w:rsid w:val="00500B1F"/>
    <w:rPr>
      <w:i/>
      <w:iCs/>
      <w:color w:val="00B0F0" w:themeColor="accent1"/>
    </w:rPr>
  </w:style>
  <w:style w:type="paragraph" w:styleId="Bijschrift">
    <w:name w:val="caption"/>
    <w:basedOn w:val="Standaard"/>
    <w:next w:val="Standaard"/>
    <w:uiPriority w:val="35"/>
    <w:unhideWhenUsed/>
    <w:qFormat/>
    <w:rsid w:val="00500B1F"/>
    <w:pPr>
      <w:spacing w:after="200" w:line="240" w:lineRule="auto"/>
    </w:pPr>
    <w:rPr>
      <w:i/>
      <w:iCs/>
      <w:color w:val="455F51" w:themeColor="text2"/>
      <w:sz w:val="18"/>
      <w:szCs w:val="18"/>
    </w:rPr>
  </w:style>
  <w:style w:type="paragraph" w:styleId="Lijstalinea">
    <w:name w:val="List Paragraph"/>
    <w:basedOn w:val="Standaard"/>
    <w:uiPriority w:val="34"/>
    <w:qFormat/>
    <w:rsid w:val="00500B1F"/>
    <w:pPr>
      <w:ind w:left="720"/>
      <w:contextualSpacing/>
    </w:pPr>
  </w:style>
  <w:style w:type="table" w:styleId="Tabelraster">
    <w:name w:val="Table Grid"/>
    <w:basedOn w:val="Standaardtabel"/>
    <w:uiPriority w:val="39"/>
    <w:rsid w:val="00CD40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jl2">
    <w:name w:val="Stijl2"/>
    <w:basedOn w:val="Standaardtabel"/>
    <w:uiPriority w:val="99"/>
    <w:rsid w:val="00BA2842"/>
    <w:pPr>
      <w:spacing w:after="0" w:line="240" w:lineRule="auto"/>
    </w:pPr>
    <w:tblPr>
      <w:tblStyleRowBandSize w:val="1"/>
    </w:tblPr>
    <w:tblStylePr w:type="band2Horz">
      <w:tblPr/>
      <w:tcPr>
        <w:shd w:val="clear" w:color="auto" w:fill="C2F4FE"/>
      </w:tcPr>
    </w:tblStylePr>
  </w:style>
  <w:style w:type="table" w:customStyle="1" w:styleId="Stijl1">
    <w:name w:val="Stijl1"/>
    <w:basedOn w:val="Standaardtabel"/>
    <w:uiPriority w:val="99"/>
    <w:rsid w:val="002170F1"/>
    <w:pPr>
      <w:spacing w:after="0" w:line="240" w:lineRule="auto"/>
    </w:pPr>
    <w:tblPr>
      <w:tblStyleRowBandSize w:val="1"/>
    </w:tblPr>
    <w:tcPr>
      <w:shd w:val="clear" w:color="auto" w:fill="C2F4FE"/>
    </w:tcPr>
    <w:tblStylePr w:type="band2Horz">
      <w:tblPr/>
      <w:tcPr>
        <w:shd w:val="clear" w:color="auto" w:fill="EFFFFD"/>
      </w:tcPr>
    </w:tblStylePr>
  </w:style>
  <w:style w:type="character" w:customStyle="1" w:styleId="Kop3Char">
    <w:name w:val="Kop 3 Char"/>
    <w:basedOn w:val="Standaardalinea-lettertype"/>
    <w:link w:val="Kop3"/>
    <w:uiPriority w:val="9"/>
    <w:rsid w:val="005A6379"/>
    <w:rPr>
      <w:rFonts w:asciiTheme="majorHAnsi" w:eastAsiaTheme="majorEastAsia" w:hAnsiTheme="majorHAnsi" w:cstheme="majorBidi"/>
      <w:color w:val="005777" w:themeColor="accent1" w:themeShade="7F"/>
      <w:sz w:val="24"/>
      <w:szCs w:val="24"/>
    </w:rPr>
  </w:style>
  <w:style w:type="paragraph" w:styleId="Inhopg3">
    <w:name w:val="toc 3"/>
    <w:basedOn w:val="Standaard"/>
    <w:next w:val="Standaard"/>
    <w:autoRedefine/>
    <w:uiPriority w:val="39"/>
    <w:unhideWhenUsed/>
    <w:rsid w:val="005E7D71"/>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666C17"/>
    <w:pPr>
      <w:keepNext/>
      <w:keepLines/>
      <w:spacing w:before="240" w:after="0"/>
      <w:outlineLvl w:val="0"/>
    </w:pPr>
    <w:rPr>
      <w:rFonts w:asciiTheme="majorHAnsi" w:eastAsiaTheme="majorEastAsia" w:hAnsiTheme="majorHAnsi" w:cstheme="majorBidi"/>
      <w:color w:val="0083B3" w:themeColor="accent1" w:themeShade="BF"/>
      <w:sz w:val="32"/>
      <w:szCs w:val="32"/>
    </w:rPr>
  </w:style>
  <w:style w:type="paragraph" w:styleId="Kop2">
    <w:name w:val="heading 2"/>
    <w:basedOn w:val="Standaard"/>
    <w:next w:val="Standaard"/>
    <w:link w:val="Kop2Char"/>
    <w:uiPriority w:val="9"/>
    <w:unhideWhenUsed/>
    <w:qFormat/>
    <w:rsid w:val="00666C17"/>
    <w:pPr>
      <w:keepNext/>
      <w:keepLines/>
      <w:spacing w:before="40" w:after="0"/>
      <w:outlineLvl w:val="1"/>
    </w:pPr>
    <w:rPr>
      <w:rFonts w:asciiTheme="majorHAnsi" w:eastAsiaTheme="majorEastAsia" w:hAnsiTheme="majorHAnsi" w:cstheme="majorBidi"/>
      <w:color w:val="0083B3" w:themeColor="accent1" w:themeShade="BF"/>
      <w:sz w:val="26"/>
      <w:szCs w:val="26"/>
    </w:rPr>
  </w:style>
  <w:style w:type="paragraph" w:styleId="Kop3">
    <w:name w:val="heading 3"/>
    <w:basedOn w:val="Standaard"/>
    <w:next w:val="Standaard"/>
    <w:link w:val="Kop3Char"/>
    <w:uiPriority w:val="9"/>
    <w:unhideWhenUsed/>
    <w:qFormat/>
    <w:rsid w:val="005A6379"/>
    <w:pPr>
      <w:keepNext/>
      <w:keepLines/>
      <w:spacing w:before="40" w:after="0"/>
      <w:outlineLvl w:val="2"/>
    </w:pPr>
    <w:rPr>
      <w:rFonts w:asciiTheme="majorHAnsi" w:eastAsiaTheme="majorEastAsia" w:hAnsiTheme="majorHAnsi" w:cstheme="majorBidi"/>
      <w:color w:val="005777" w:themeColor="accent1" w:themeShade="7F"/>
      <w:sz w:val="24"/>
      <w:szCs w:val="24"/>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66C17"/>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666C17"/>
    <w:rPr>
      <w:rFonts w:eastAsiaTheme="minorEastAsia"/>
      <w:lang w:eastAsia="nl-NL"/>
    </w:rPr>
  </w:style>
  <w:style w:type="paragraph" w:styleId="Koptekst">
    <w:name w:val="header"/>
    <w:basedOn w:val="Standaard"/>
    <w:link w:val="KoptekstChar"/>
    <w:uiPriority w:val="99"/>
    <w:unhideWhenUsed/>
    <w:rsid w:val="00666C1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66C17"/>
  </w:style>
  <w:style w:type="paragraph" w:styleId="Voettekst">
    <w:name w:val="footer"/>
    <w:basedOn w:val="Standaard"/>
    <w:link w:val="VoettekstChar"/>
    <w:uiPriority w:val="99"/>
    <w:unhideWhenUsed/>
    <w:rsid w:val="00666C1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66C17"/>
  </w:style>
  <w:style w:type="character" w:customStyle="1" w:styleId="Kop1Char">
    <w:name w:val="Kop 1 Char"/>
    <w:basedOn w:val="Standaardalinea-lettertype"/>
    <w:link w:val="Kop1"/>
    <w:uiPriority w:val="9"/>
    <w:rsid w:val="00666C17"/>
    <w:rPr>
      <w:rFonts w:asciiTheme="majorHAnsi" w:eastAsiaTheme="majorEastAsia" w:hAnsiTheme="majorHAnsi" w:cstheme="majorBidi"/>
      <w:color w:val="0083B3" w:themeColor="accent1" w:themeShade="BF"/>
      <w:sz w:val="32"/>
      <w:szCs w:val="32"/>
    </w:rPr>
  </w:style>
  <w:style w:type="paragraph" w:styleId="Kopvaninhoudsopgave">
    <w:name w:val="TOC Heading"/>
    <w:basedOn w:val="Kop1"/>
    <w:next w:val="Standaard"/>
    <w:uiPriority w:val="39"/>
    <w:unhideWhenUsed/>
    <w:qFormat/>
    <w:rsid w:val="00666C17"/>
    <w:pPr>
      <w:outlineLvl w:val="9"/>
    </w:pPr>
    <w:rPr>
      <w:lang w:eastAsia="nl-NL"/>
    </w:rPr>
  </w:style>
  <w:style w:type="character" w:customStyle="1" w:styleId="Kop2Char">
    <w:name w:val="Kop 2 Char"/>
    <w:basedOn w:val="Standaardalinea-lettertype"/>
    <w:link w:val="Kop2"/>
    <w:uiPriority w:val="9"/>
    <w:rsid w:val="00666C17"/>
    <w:rPr>
      <w:rFonts w:asciiTheme="majorHAnsi" w:eastAsiaTheme="majorEastAsia" w:hAnsiTheme="majorHAnsi" w:cstheme="majorBidi"/>
      <w:color w:val="0083B3" w:themeColor="accent1" w:themeShade="BF"/>
      <w:sz w:val="26"/>
      <w:szCs w:val="26"/>
    </w:rPr>
  </w:style>
  <w:style w:type="character" w:styleId="Verwijzingopmerking">
    <w:name w:val="annotation reference"/>
    <w:basedOn w:val="Standaardalinea-lettertype"/>
    <w:uiPriority w:val="99"/>
    <w:semiHidden/>
    <w:unhideWhenUsed/>
    <w:rsid w:val="00666C17"/>
    <w:rPr>
      <w:sz w:val="16"/>
      <w:szCs w:val="16"/>
    </w:rPr>
  </w:style>
  <w:style w:type="paragraph" w:styleId="Tekstopmerking">
    <w:name w:val="annotation text"/>
    <w:basedOn w:val="Standaard"/>
    <w:link w:val="TekstopmerkingChar"/>
    <w:uiPriority w:val="99"/>
    <w:semiHidden/>
    <w:unhideWhenUsed/>
    <w:rsid w:val="00666C17"/>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666C17"/>
    <w:rPr>
      <w:sz w:val="20"/>
      <w:szCs w:val="20"/>
    </w:rPr>
  </w:style>
  <w:style w:type="paragraph" w:styleId="Ballontekst">
    <w:name w:val="Balloon Text"/>
    <w:basedOn w:val="Standaard"/>
    <w:link w:val="BallontekstChar"/>
    <w:uiPriority w:val="99"/>
    <w:semiHidden/>
    <w:unhideWhenUsed/>
    <w:rsid w:val="00666C17"/>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66C17"/>
    <w:rPr>
      <w:rFonts w:ascii="Segoe UI" w:hAnsi="Segoe UI" w:cs="Segoe UI"/>
      <w:sz w:val="18"/>
      <w:szCs w:val="18"/>
    </w:rPr>
  </w:style>
  <w:style w:type="paragraph" w:styleId="Onderwerpvanopmerking">
    <w:name w:val="annotation subject"/>
    <w:basedOn w:val="Tekstopmerking"/>
    <w:next w:val="Tekstopmerking"/>
    <w:link w:val="OnderwerpvanopmerkingChar"/>
    <w:uiPriority w:val="99"/>
    <w:semiHidden/>
    <w:unhideWhenUsed/>
    <w:rsid w:val="00666C17"/>
    <w:rPr>
      <w:b/>
      <w:bCs/>
    </w:rPr>
  </w:style>
  <w:style w:type="character" w:customStyle="1" w:styleId="OnderwerpvanopmerkingChar">
    <w:name w:val="Onderwerp van opmerking Char"/>
    <w:basedOn w:val="TekstopmerkingChar"/>
    <w:link w:val="Onderwerpvanopmerking"/>
    <w:uiPriority w:val="99"/>
    <w:semiHidden/>
    <w:rsid w:val="00666C17"/>
    <w:rPr>
      <w:b/>
      <w:bCs/>
      <w:sz w:val="20"/>
      <w:szCs w:val="20"/>
    </w:rPr>
  </w:style>
  <w:style w:type="paragraph" w:styleId="Inhopg1">
    <w:name w:val="toc 1"/>
    <w:basedOn w:val="Standaard"/>
    <w:next w:val="Standaard"/>
    <w:autoRedefine/>
    <w:uiPriority w:val="39"/>
    <w:unhideWhenUsed/>
    <w:rsid w:val="00374DC1"/>
    <w:pPr>
      <w:tabs>
        <w:tab w:val="right" w:leader="dot" w:pos="9062"/>
      </w:tabs>
      <w:spacing w:after="100"/>
    </w:pPr>
    <w:rPr>
      <w:noProof/>
    </w:rPr>
  </w:style>
  <w:style w:type="paragraph" w:styleId="Inhopg2">
    <w:name w:val="toc 2"/>
    <w:basedOn w:val="Standaard"/>
    <w:next w:val="Standaard"/>
    <w:autoRedefine/>
    <w:uiPriority w:val="39"/>
    <w:unhideWhenUsed/>
    <w:rsid w:val="004F40A0"/>
    <w:pPr>
      <w:spacing w:after="100"/>
      <w:ind w:left="220"/>
    </w:pPr>
  </w:style>
  <w:style w:type="character" w:styleId="Hyperlink">
    <w:name w:val="Hyperlink"/>
    <w:basedOn w:val="Standaardalinea-lettertype"/>
    <w:uiPriority w:val="99"/>
    <w:unhideWhenUsed/>
    <w:rsid w:val="004F40A0"/>
    <w:rPr>
      <w:color w:val="00B0F0" w:themeColor="hyperlink"/>
      <w:u w:val="single"/>
    </w:rPr>
  </w:style>
  <w:style w:type="paragraph" w:styleId="Bibliografie">
    <w:name w:val="Bibliography"/>
    <w:basedOn w:val="Standaard"/>
    <w:next w:val="Standaard"/>
    <w:uiPriority w:val="37"/>
    <w:unhideWhenUsed/>
    <w:rsid w:val="004F40A0"/>
  </w:style>
  <w:style w:type="character" w:customStyle="1" w:styleId="highlight">
    <w:name w:val="highlight"/>
    <w:basedOn w:val="Standaardalinea-lettertype"/>
    <w:rsid w:val="00500B1F"/>
  </w:style>
  <w:style w:type="paragraph" w:styleId="Duidelijkcitaat">
    <w:name w:val="Intense Quote"/>
    <w:basedOn w:val="Standaard"/>
    <w:next w:val="Standaard"/>
    <w:link w:val="DuidelijkcitaatChar"/>
    <w:uiPriority w:val="30"/>
    <w:qFormat/>
    <w:rsid w:val="00500B1F"/>
    <w:pPr>
      <w:pBdr>
        <w:top w:val="single" w:sz="4" w:space="10" w:color="00B0F0" w:themeColor="accent1"/>
        <w:bottom w:val="single" w:sz="4" w:space="10" w:color="00B0F0" w:themeColor="accent1"/>
      </w:pBdr>
      <w:spacing w:before="360" w:after="360"/>
      <w:ind w:left="864" w:right="864"/>
      <w:jc w:val="center"/>
    </w:pPr>
    <w:rPr>
      <w:i/>
      <w:iCs/>
      <w:color w:val="00B0F0" w:themeColor="accent1"/>
    </w:rPr>
  </w:style>
  <w:style w:type="character" w:customStyle="1" w:styleId="DuidelijkcitaatChar">
    <w:name w:val="Duidelijk citaat Char"/>
    <w:basedOn w:val="Standaardalinea-lettertype"/>
    <w:link w:val="Duidelijkcitaat"/>
    <w:uiPriority w:val="30"/>
    <w:rsid w:val="00500B1F"/>
    <w:rPr>
      <w:i/>
      <w:iCs/>
      <w:color w:val="00B0F0" w:themeColor="accent1"/>
    </w:rPr>
  </w:style>
  <w:style w:type="character" w:styleId="Intensievebenadrukking">
    <w:name w:val="Intense Emphasis"/>
    <w:basedOn w:val="Standaardalinea-lettertype"/>
    <w:uiPriority w:val="21"/>
    <w:qFormat/>
    <w:rsid w:val="00500B1F"/>
    <w:rPr>
      <w:i/>
      <w:iCs/>
      <w:color w:val="00B0F0" w:themeColor="accent1"/>
    </w:rPr>
  </w:style>
  <w:style w:type="paragraph" w:styleId="Bijschrift">
    <w:name w:val="caption"/>
    <w:basedOn w:val="Standaard"/>
    <w:next w:val="Standaard"/>
    <w:uiPriority w:val="35"/>
    <w:unhideWhenUsed/>
    <w:qFormat/>
    <w:rsid w:val="00500B1F"/>
    <w:pPr>
      <w:spacing w:after="200" w:line="240" w:lineRule="auto"/>
    </w:pPr>
    <w:rPr>
      <w:i/>
      <w:iCs/>
      <w:color w:val="455F51" w:themeColor="text2"/>
      <w:sz w:val="18"/>
      <w:szCs w:val="18"/>
    </w:rPr>
  </w:style>
  <w:style w:type="paragraph" w:styleId="Lijstalinea">
    <w:name w:val="List Paragraph"/>
    <w:basedOn w:val="Standaard"/>
    <w:uiPriority w:val="34"/>
    <w:qFormat/>
    <w:rsid w:val="00500B1F"/>
    <w:pPr>
      <w:ind w:left="720"/>
      <w:contextualSpacing/>
    </w:pPr>
  </w:style>
  <w:style w:type="table" w:styleId="Tabelraster">
    <w:name w:val="Table Grid"/>
    <w:basedOn w:val="Standaardtabel"/>
    <w:uiPriority w:val="39"/>
    <w:rsid w:val="00CD40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jl2">
    <w:name w:val="Stijl2"/>
    <w:basedOn w:val="Standaardtabel"/>
    <w:uiPriority w:val="99"/>
    <w:rsid w:val="00BA2842"/>
    <w:pPr>
      <w:spacing w:after="0" w:line="240" w:lineRule="auto"/>
    </w:pPr>
    <w:tblPr>
      <w:tblStyleRowBandSize w:val="1"/>
    </w:tblPr>
    <w:tblStylePr w:type="band2Horz">
      <w:tblPr/>
      <w:tcPr>
        <w:shd w:val="clear" w:color="auto" w:fill="C2F4FE"/>
      </w:tcPr>
    </w:tblStylePr>
  </w:style>
  <w:style w:type="table" w:customStyle="1" w:styleId="Stijl1">
    <w:name w:val="Stijl1"/>
    <w:basedOn w:val="Standaardtabel"/>
    <w:uiPriority w:val="99"/>
    <w:rsid w:val="002170F1"/>
    <w:pPr>
      <w:spacing w:after="0" w:line="240" w:lineRule="auto"/>
    </w:pPr>
    <w:tblPr>
      <w:tblStyleRowBandSize w:val="1"/>
    </w:tblPr>
    <w:tcPr>
      <w:shd w:val="clear" w:color="auto" w:fill="C2F4FE"/>
    </w:tcPr>
    <w:tblStylePr w:type="band2Horz">
      <w:tblPr/>
      <w:tcPr>
        <w:shd w:val="clear" w:color="auto" w:fill="EFFFFD"/>
      </w:tcPr>
    </w:tblStylePr>
  </w:style>
  <w:style w:type="character" w:customStyle="1" w:styleId="Kop3Char">
    <w:name w:val="Kop 3 Char"/>
    <w:basedOn w:val="Standaardalinea-lettertype"/>
    <w:link w:val="Kop3"/>
    <w:uiPriority w:val="9"/>
    <w:rsid w:val="005A6379"/>
    <w:rPr>
      <w:rFonts w:asciiTheme="majorHAnsi" w:eastAsiaTheme="majorEastAsia" w:hAnsiTheme="majorHAnsi" w:cstheme="majorBidi"/>
      <w:color w:val="005777" w:themeColor="accent1" w:themeShade="7F"/>
      <w:sz w:val="24"/>
      <w:szCs w:val="24"/>
    </w:rPr>
  </w:style>
  <w:style w:type="paragraph" w:styleId="Inhopg3">
    <w:name w:val="toc 3"/>
    <w:basedOn w:val="Standaard"/>
    <w:next w:val="Standaard"/>
    <w:autoRedefine/>
    <w:uiPriority w:val="39"/>
    <w:unhideWhenUsed/>
    <w:rsid w:val="005E7D7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76976">
      <w:bodyDiv w:val="1"/>
      <w:marLeft w:val="0"/>
      <w:marRight w:val="0"/>
      <w:marTop w:val="0"/>
      <w:marBottom w:val="0"/>
      <w:divBdr>
        <w:top w:val="none" w:sz="0" w:space="0" w:color="auto"/>
        <w:left w:val="none" w:sz="0" w:space="0" w:color="auto"/>
        <w:bottom w:val="none" w:sz="0" w:space="0" w:color="auto"/>
        <w:right w:val="none" w:sz="0" w:space="0" w:color="auto"/>
      </w:divBdr>
    </w:div>
    <w:div w:id="35201916">
      <w:bodyDiv w:val="1"/>
      <w:marLeft w:val="0"/>
      <w:marRight w:val="0"/>
      <w:marTop w:val="0"/>
      <w:marBottom w:val="0"/>
      <w:divBdr>
        <w:top w:val="none" w:sz="0" w:space="0" w:color="auto"/>
        <w:left w:val="none" w:sz="0" w:space="0" w:color="auto"/>
        <w:bottom w:val="none" w:sz="0" w:space="0" w:color="auto"/>
        <w:right w:val="none" w:sz="0" w:space="0" w:color="auto"/>
      </w:divBdr>
    </w:div>
    <w:div w:id="43793264">
      <w:bodyDiv w:val="1"/>
      <w:marLeft w:val="0"/>
      <w:marRight w:val="0"/>
      <w:marTop w:val="0"/>
      <w:marBottom w:val="0"/>
      <w:divBdr>
        <w:top w:val="none" w:sz="0" w:space="0" w:color="auto"/>
        <w:left w:val="none" w:sz="0" w:space="0" w:color="auto"/>
        <w:bottom w:val="none" w:sz="0" w:space="0" w:color="auto"/>
        <w:right w:val="none" w:sz="0" w:space="0" w:color="auto"/>
      </w:divBdr>
    </w:div>
    <w:div w:id="52892153">
      <w:bodyDiv w:val="1"/>
      <w:marLeft w:val="0"/>
      <w:marRight w:val="0"/>
      <w:marTop w:val="0"/>
      <w:marBottom w:val="0"/>
      <w:divBdr>
        <w:top w:val="none" w:sz="0" w:space="0" w:color="auto"/>
        <w:left w:val="none" w:sz="0" w:space="0" w:color="auto"/>
        <w:bottom w:val="none" w:sz="0" w:space="0" w:color="auto"/>
        <w:right w:val="none" w:sz="0" w:space="0" w:color="auto"/>
      </w:divBdr>
    </w:div>
    <w:div w:id="55247723">
      <w:bodyDiv w:val="1"/>
      <w:marLeft w:val="0"/>
      <w:marRight w:val="0"/>
      <w:marTop w:val="0"/>
      <w:marBottom w:val="0"/>
      <w:divBdr>
        <w:top w:val="none" w:sz="0" w:space="0" w:color="auto"/>
        <w:left w:val="none" w:sz="0" w:space="0" w:color="auto"/>
        <w:bottom w:val="none" w:sz="0" w:space="0" w:color="auto"/>
        <w:right w:val="none" w:sz="0" w:space="0" w:color="auto"/>
      </w:divBdr>
    </w:div>
    <w:div w:id="64568884">
      <w:bodyDiv w:val="1"/>
      <w:marLeft w:val="0"/>
      <w:marRight w:val="0"/>
      <w:marTop w:val="0"/>
      <w:marBottom w:val="0"/>
      <w:divBdr>
        <w:top w:val="none" w:sz="0" w:space="0" w:color="auto"/>
        <w:left w:val="none" w:sz="0" w:space="0" w:color="auto"/>
        <w:bottom w:val="none" w:sz="0" w:space="0" w:color="auto"/>
        <w:right w:val="none" w:sz="0" w:space="0" w:color="auto"/>
      </w:divBdr>
    </w:div>
    <w:div w:id="66272219">
      <w:bodyDiv w:val="1"/>
      <w:marLeft w:val="0"/>
      <w:marRight w:val="0"/>
      <w:marTop w:val="0"/>
      <w:marBottom w:val="0"/>
      <w:divBdr>
        <w:top w:val="none" w:sz="0" w:space="0" w:color="auto"/>
        <w:left w:val="none" w:sz="0" w:space="0" w:color="auto"/>
        <w:bottom w:val="none" w:sz="0" w:space="0" w:color="auto"/>
        <w:right w:val="none" w:sz="0" w:space="0" w:color="auto"/>
      </w:divBdr>
    </w:div>
    <w:div w:id="95638267">
      <w:bodyDiv w:val="1"/>
      <w:marLeft w:val="0"/>
      <w:marRight w:val="0"/>
      <w:marTop w:val="0"/>
      <w:marBottom w:val="0"/>
      <w:divBdr>
        <w:top w:val="none" w:sz="0" w:space="0" w:color="auto"/>
        <w:left w:val="none" w:sz="0" w:space="0" w:color="auto"/>
        <w:bottom w:val="none" w:sz="0" w:space="0" w:color="auto"/>
        <w:right w:val="none" w:sz="0" w:space="0" w:color="auto"/>
      </w:divBdr>
    </w:div>
    <w:div w:id="96485484">
      <w:bodyDiv w:val="1"/>
      <w:marLeft w:val="0"/>
      <w:marRight w:val="0"/>
      <w:marTop w:val="0"/>
      <w:marBottom w:val="0"/>
      <w:divBdr>
        <w:top w:val="none" w:sz="0" w:space="0" w:color="auto"/>
        <w:left w:val="none" w:sz="0" w:space="0" w:color="auto"/>
        <w:bottom w:val="none" w:sz="0" w:space="0" w:color="auto"/>
        <w:right w:val="none" w:sz="0" w:space="0" w:color="auto"/>
      </w:divBdr>
    </w:div>
    <w:div w:id="107356246">
      <w:bodyDiv w:val="1"/>
      <w:marLeft w:val="0"/>
      <w:marRight w:val="0"/>
      <w:marTop w:val="0"/>
      <w:marBottom w:val="0"/>
      <w:divBdr>
        <w:top w:val="none" w:sz="0" w:space="0" w:color="auto"/>
        <w:left w:val="none" w:sz="0" w:space="0" w:color="auto"/>
        <w:bottom w:val="none" w:sz="0" w:space="0" w:color="auto"/>
        <w:right w:val="none" w:sz="0" w:space="0" w:color="auto"/>
      </w:divBdr>
    </w:div>
    <w:div w:id="144863085">
      <w:bodyDiv w:val="1"/>
      <w:marLeft w:val="0"/>
      <w:marRight w:val="0"/>
      <w:marTop w:val="0"/>
      <w:marBottom w:val="0"/>
      <w:divBdr>
        <w:top w:val="none" w:sz="0" w:space="0" w:color="auto"/>
        <w:left w:val="none" w:sz="0" w:space="0" w:color="auto"/>
        <w:bottom w:val="none" w:sz="0" w:space="0" w:color="auto"/>
        <w:right w:val="none" w:sz="0" w:space="0" w:color="auto"/>
      </w:divBdr>
    </w:div>
    <w:div w:id="145636100">
      <w:bodyDiv w:val="1"/>
      <w:marLeft w:val="0"/>
      <w:marRight w:val="0"/>
      <w:marTop w:val="0"/>
      <w:marBottom w:val="0"/>
      <w:divBdr>
        <w:top w:val="none" w:sz="0" w:space="0" w:color="auto"/>
        <w:left w:val="none" w:sz="0" w:space="0" w:color="auto"/>
        <w:bottom w:val="none" w:sz="0" w:space="0" w:color="auto"/>
        <w:right w:val="none" w:sz="0" w:space="0" w:color="auto"/>
      </w:divBdr>
    </w:div>
    <w:div w:id="210193361">
      <w:bodyDiv w:val="1"/>
      <w:marLeft w:val="0"/>
      <w:marRight w:val="0"/>
      <w:marTop w:val="0"/>
      <w:marBottom w:val="0"/>
      <w:divBdr>
        <w:top w:val="none" w:sz="0" w:space="0" w:color="auto"/>
        <w:left w:val="none" w:sz="0" w:space="0" w:color="auto"/>
        <w:bottom w:val="none" w:sz="0" w:space="0" w:color="auto"/>
        <w:right w:val="none" w:sz="0" w:space="0" w:color="auto"/>
      </w:divBdr>
    </w:div>
    <w:div w:id="270402613">
      <w:bodyDiv w:val="1"/>
      <w:marLeft w:val="0"/>
      <w:marRight w:val="0"/>
      <w:marTop w:val="0"/>
      <w:marBottom w:val="0"/>
      <w:divBdr>
        <w:top w:val="none" w:sz="0" w:space="0" w:color="auto"/>
        <w:left w:val="none" w:sz="0" w:space="0" w:color="auto"/>
        <w:bottom w:val="none" w:sz="0" w:space="0" w:color="auto"/>
        <w:right w:val="none" w:sz="0" w:space="0" w:color="auto"/>
      </w:divBdr>
    </w:div>
    <w:div w:id="273565034">
      <w:bodyDiv w:val="1"/>
      <w:marLeft w:val="0"/>
      <w:marRight w:val="0"/>
      <w:marTop w:val="0"/>
      <w:marBottom w:val="0"/>
      <w:divBdr>
        <w:top w:val="none" w:sz="0" w:space="0" w:color="auto"/>
        <w:left w:val="none" w:sz="0" w:space="0" w:color="auto"/>
        <w:bottom w:val="none" w:sz="0" w:space="0" w:color="auto"/>
        <w:right w:val="none" w:sz="0" w:space="0" w:color="auto"/>
      </w:divBdr>
    </w:div>
    <w:div w:id="295381926">
      <w:bodyDiv w:val="1"/>
      <w:marLeft w:val="0"/>
      <w:marRight w:val="0"/>
      <w:marTop w:val="0"/>
      <w:marBottom w:val="0"/>
      <w:divBdr>
        <w:top w:val="none" w:sz="0" w:space="0" w:color="auto"/>
        <w:left w:val="none" w:sz="0" w:space="0" w:color="auto"/>
        <w:bottom w:val="none" w:sz="0" w:space="0" w:color="auto"/>
        <w:right w:val="none" w:sz="0" w:space="0" w:color="auto"/>
      </w:divBdr>
    </w:div>
    <w:div w:id="306781043">
      <w:bodyDiv w:val="1"/>
      <w:marLeft w:val="0"/>
      <w:marRight w:val="0"/>
      <w:marTop w:val="0"/>
      <w:marBottom w:val="0"/>
      <w:divBdr>
        <w:top w:val="none" w:sz="0" w:space="0" w:color="auto"/>
        <w:left w:val="none" w:sz="0" w:space="0" w:color="auto"/>
        <w:bottom w:val="none" w:sz="0" w:space="0" w:color="auto"/>
        <w:right w:val="none" w:sz="0" w:space="0" w:color="auto"/>
      </w:divBdr>
    </w:div>
    <w:div w:id="338852810">
      <w:bodyDiv w:val="1"/>
      <w:marLeft w:val="0"/>
      <w:marRight w:val="0"/>
      <w:marTop w:val="0"/>
      <w:marBottom w:val="0"/>
      <w:divBdr>
        <w:top w:val="none" w:sz="0" w:space="0" w:color="auto"/>
        <w:left w:val="none" w:sz="0" w:space="0" w:color="auto"/>
        <w:bottom w:val="none" w:sz="0" w:space="0" w:color="auto"/>
        <w:right w:val="none" w:sz="0" w:space="0" w:color="auto"/>
      </w:divBdr>
    </w:div>
    <w:div w:id="375858192">
      <w:bodyDiv w:val="1"/>
      <w:marLeft w:val="0"/>
      <w:marRight w:val="0"/>
      <w:marTop w:val="0"/>
      <w:marBottom w:val="0"/>
      <w:divBdr>
        <w:top w:val="none" w:sz="0" w:space="0" w:color="auto"/>
        <w:left w:val="none" w:sz="0" w:space="0" w:color="auto"/>
        <w:bottom w:val="none" w:sz="0" w:space="0" w:color="auto"/>
        <w:right w:val="none" w:sz="0" w:space="0" w:color="auto"/>
      </w:divBdr>
    </w:div>
    <w:div w:id="440074423">
      <w:bodyDiv w:val="1"/>
      <w:marLeft w:val="0"/>
      <w:marRight w:val="0"/>
      <w:marTop w:val="0"/>
      <w:marBottom w:val="0"/>
      <w:divBdr>
        <w:top w:val="none" w:sz="0" w:space="0" w:color="auto"/>
        <w:left w:val="none" w:sz="0" w:space="0" w:color="auto"/>
        <w:bottom w:val="none" w:sz="0" w:space="0" w:color="auto"/>
        <w:right w:val="none" w:sz="0" w:space="0" w:color="auto"/>
      </w:divBdr>
    </w:div>
    <w:div w:id="447547729">
      <w:bodyDiv w:val="1"/>
      <w:marLeft w:val="0"/>
      <w:marRight w:val="0"/>
      <w:marTop w:val="0"/>
      <w:marBottom w:val="0"/>
      <w:divBdr>
        <w:top w:val="none" w:sz="0" w:space="0" w:color="auto"/>
        <w:left w:val="none" w:sz="0" w:space="0" w:color="auto"/>
        <w:bottom w:val="none" w:sz="0" w:space="0" w:color="auto"/>
        <w:right w:val="none" w:sz="0" w:space="0" w:color="auto"/>
      </w:divBdr>
    </w:div>
    <w:div w:id="447552288">
      <w:bodyDiv w:val="1"/>
      <w:marLeft w:val="0"/>
      <w:marRight w:val="0"/>
      <w:marTop w:val="0"/>
      <w:marBottom w:val="0"/>
      <w:divBdr>
        <w:top w:val="none" w:sz="0" w:space="0" w:color="auto"/>
        <w:left w:val="none" w:sz="0" w:space="0" w:color="auto"/>
        <w:bottom w:val="none" w:sz="0" w:space="0" w:color="auto"/>
        <w:right w:val="none" w:sz="0" w:space="0" w:color="auto"/>
      </w:divBdr>
    </w:div>
    <w:div w:id="453983395">
      <w:bodyDiv w:val="1"/>
      <w:marLeft w:val="0"/>
      <w:marRight w:val="0"/>
      <w:marTop w:val="0"/>
      <w:marBottom w:val="0"/>
      <w:divBdr>
        <w:top w:val="none" w:sz="0" w:space="0" w:color="auto"/>
        <w:left w:val="none" w:sz="0" w:space="0" w:color="auto"/>
        <w:bottom w:val="none" w:sz="0" w:space="0" w:color="auto"/>
        <w:right w:val="none" w:sz="0" w:space="0" w:color="auto"/>
      </w:divBdr>
    </w:div>
    <w:div w:id="464394881">
      <w:bodyDiv w:val="1"/>
      <w:marLeft w:val="0"/>
      <w:marRight w:val="0"/>
      <w:marTop w:val="0"/>
      <w:marBottom w:val="0"/>
      <w:divBdr>
        <w:top w:val="none" w:sz="0" w:space="0" w:color="auto"/>
        <w:left w:val="none" w:sz="0" w:space="0" w:color="auto"/>
        <w:bottom w:val="none" w:sz="0" w:space="0" w:color="auto"/>
        <w:right w:val="none" w:sz="0" w:space="0" w:color="auto"/>
      </w:divBdr>
    </w:div>
    <w:div w:id="483401076">
      <w:bodyDiv w:val="1"/>
      <w:marLeft w:val="0"/>
      <w:marRight w:val="0"/>
      <w:marTop w:val="0"/>
      <w:marBottom w:val="0"/>
      <w:divBdr>
        <w:top w:val="none" w:sz="0" w:space="0" w:color="auto"/>
        <w:left w:val="none" w:sz="0" w:space="0" w:color="auto"/>
        <w:bottom w:val="none" w:sz="0" w:space="0" w:color="auto"/>
        <w:right w:val="none" w:sz="0" w:space="0" w:color="auto"/>
      </w:divBdr>
    </w:div>
    <w:div w:id="520968958">
      <w:bodyDiv w:val="1"/>
      <w:marLeft w:val="0"/>
      <w:marRight w:val="0"/>
      <w:marTop w:val="0"/>
      <w:marBottom w:val="0"/>
      <w:divBdr>
        <w:top w:val="none" w:sz="0" w:space="0" w:color="auto"/>
        <w:left w:val="none" w:sz="0" w:space="0" w:color="auto"/>
        <w:bottom w:val="none" w:sz="0" w:space="0" w:color="auto"/>
        <w:right w:val="none" w:sz="0" w:space="0" w:color="auto"/>
      </w:divBdr>
    </w:div>
    <w:div w:id="546720655">
      <w:bodyDiv w:val="1"/>
      <w:marLeft w:val="0"/>
      <w:marRight w:val="0"/>
      <w:marTop w:val="0"/>
      <w:marBottom w:val="0"/>
      <w:divBdr>
        <w:top w:val="none" w:sz="0" w:space="0" w:color="auto"/>
        <w:left w:val="none" w:sz="0" w:space="0" w:color="auto"/>
        <w:bottom w:val="none" w:sz="0" w:space="0" w:color="auto"/>
        <w:right w:val="none" w:sz="0" w:space="0" w:color="auto"/>
      </w:divBdr>
    </w:div>
    <w:div w:id="547962282">
      <w:bodyDiv w:val="1"/>
      <w:marLeft w:val="0"/>
      <w:marRight w:val="0"/>
      <w:marTop w:val="0"/>
      <w:marBottom w:val="0"/>
      <w:divBdr>
        <w:top w:val="none" w:sz="0" w:space="0" w:color="auto"/>
        <w:left w:val="none" w:sz="0" w:space="0" w:color="auto"/>
        <w:bottom w:val="none" w:sz="0" w:space="0" w:color="auto"/>
        <w:right w:val="none" w:sz="0" w:space="0" w:color="auto"/>
      </w:divBdr>
    </w:div>
    <w:div w:id="575675930">
      <w:bodyDiv w:val="1"/>
      <w:marLeft w:val="0"/>
      <w:marRight w:val="0"/>
      <w:marTop w:val="0"/>
      <w:marBottom w:val="0"/>
      <w:divBdr>
        <w:top w:val="none" w:sz="0" w:space="0" w:color="auto"/>
        <w:left w:val="none" w:sz="0" w:space="0" w:color="auto"/>
        <w:bottom w:val="none" w:sz="0" w:space="0" w:color="auto"/>
        <w:right w:val="none" w:sz="0" w:space="0" w:color="auto"/>
      </w:divBdr>
    </w:div>
    <w:div w:id="578950353">
      <w:bodyDiv w:val="1"/>
      <w:marLeft w:val="0"/>
      <w:marRight w:val="0"/>
      <w:marTop w:val="0"/>
      <w:marBottom w:val="0"/>
      <w:divBdr>
        <w:top w:val="none" w:sz="0" w:space="0" w:color="auto"/>
        <w:left w:val="none" w:sz="0" w:space="0" w:color="auto"/>
        <w:bottom w:val="none" w:sz="0" w:space="0" w:color="auto"/>
        <w:right w:val="none" w:sz="0" w:space="0" w:color="auto"/>
      </w:divBdr>
    </w:div>
    <w:div w:id="632489936">
      <w:bodyDiv w:val="1"/>
      <w:marLeft w:val="0"/>
      <w:marRight w:val="0"/>
      <w:marTop w:val="0"/>
      <w:marBottom w:val="0"/>
      <w:divBdr>
        <w:top w:val="none" w:sz="0" w:space="0" w:color="auto"/>
        <w:left w:val="none" w:sz="0" w:space="0" w:color="auto"/>
        <w:bottom w:val="none" w:sz="0" w:space="0" w:color="auto"/>
        <w:right w:val="none" w:sz="0" w:space="0" w:color="auto"/>
      </w:divBdr>
    </w:div>
    <w:div w:id="656346908">
      <w:bodyDiv w:val="1"/>
      <w:marLeft w:val="0"/>
      <w:marRight w:val="0"/>
      <w:marTop w:val="0"/>
      <w:marBottom w:val="0"/>
      <w:divBdr>
        <w:top w:val="none" w:sz="0" w:space="0" w:color="auto"/>
        <w:left w:val="none" w:sz="0" w:space="0" w:color="auto"/>
        <w:bottom w:val="none" w:sz="0" w:space="0" w:color="auto"/>
        <w:right w:val="none" w:sz="0" w:space="0" w:color="auto"/>
      </w:divBdr>
    </w:div>
    <w:div w:id="660814400">
      <w:bodyDiv w:val="1"/>
      <w:marLeft w:val="0"/>
      <w:marRight w:val="0"/>
      <w:marTop w:val="0"/>
      <w:marBottom w:val="0"/>
      <w:divBdr>
        <w:top w:val="none" w:sz="0" w:space="0" w:color="auto"/>
        <w:left w:val="none" w:sz="0" w:space="0" w:color="auto"/>
        <w:bottom w:val="none" w:sz="0" w:space="0" w:color="auto"/>
        <w:right w:val="none" w:sz="0" w:space="0" w:color="auto"/>
      </w:divBdr>
    </w:div>
    <w:div w:id="694313042">
      <w:bodyDiv w:val="1"/>
      <w:marLeft w:val="0"/>
      <w:marRight w:val="0"/>
      <w:marTop w:val="0"/>
      <w:marBottom w:val="0"/>
      <w:divBdr>
        <w:top w:val="none" w:sz="0" w:space="0" w:color="auto"/>
        <w:left w:val="none" w:sz="0" w:space="0" w:color="auto"/>
        <w:bottom w:val="none" w:sz="0" w:space="0" w:color="auto"/>
        <w:right w:val="none" w:sz="0" w:space="0" w:color="auto"/>
      </w:divBdr>
    </w:div>
    <w:div w:id="697972926">
      <w:bodyDiv w:val="1"/>
      <w:marLeft w:val="0"/>
      <w:marRight w:val="0"/>
      <w:marTop w:val="0"/>
      <w:marBottom w:val="0"/>
      <w:divBdr>
        <w:top w:val="none" w:sz="0" w:space="0" w:color="auto"/>
        <w:left w:val="none" w:sz="0" w:space="0" w:color="auto"/>
        <w:bottom w:val="none" w:sz="0" w:space="0" w:color="auto"/>
        <w:right w:val="none" w:sz="0" w:space="0" w:color="auto"/>
      </w:divBdr>
    </w:div>
    <w:div w:id="701367929">
      <w:bodyDiv w:val="1"/>
      <w:marLeft w:val="0"/>
      <w:marRight w:val="0"/>
      <w:marTop w:val="0"/>
      <w:marBottom w:val="0"/>
      <w:divBdr>
        <w:top w:val="none" w:sz="0" w:space="0" w:color="auto"/>
        <w:left w:val="none" w:sz="0" w:space="0" w:color="auto"/>
        <w:bottom w:val="none" w:sz="0" w:space="0" w:color="auto"/>
        <w:right w:val="none" w:sz="0" w:space="0" w:color="auto"/>
      </w:divBdr>
    </w:div>
    <w:div w:id="724449574">
      <w:bodyDiv w:val="1"/>
      <w:marLeft w:val="0"/>
      <w:marRight w:val="0"/>
      <w:marTop w:val="0"/>
      <w:marBottom w:val="0"/>
      <w:divBdr>
        <w:top w:val="none" w:sz="0" w:space="0" w:color="auto"/>
        <w:left w:val="none" w:sz="0" w:space="0" w:color="auto"/>
        <w:bottom w:val="none" w:sz="0" w:space="0" w:color="auto"/>
        <w:right w:val="none" w:sz="0" w:space="0" w:color="auto"/>
      </w:divBdr>
    </w:div>
    <w:div w:id="740908645">
      <w:bodyDiv w:val="1"/>
      <w:marLeft w:val="0"/>
      <w:marRight w:val="0"/>
      <w:marTop w:val="0"/>
      <w:marBottom w:val="0"/>
      <w:divBdr>
        <w:top w:val="none" w:sz="0" w:space="0" w:color="auto"/>
        <w:left w:val="none" w:sz="0" w:space="0" w:color="auto"/>
        <w:bottom w:val="none" w:sz="0" w:space="0" w:color="auto"/>
        <w:right w:val="none" w:sz="0" w:space="0" w:color="auto"/>
      </w:divBdr>
    </w:div>
    <w:div w:id="764498549">
      <w:bodyDiv w:val="1"/>
      <w:marLeft w:val="0"/>
      <w:marRight w:val="0"/>
      <w:marTop w:val="0"/>
      <w:marBottom w:val="0"/>
      <w:divBdr>
        <w:top w:val="none" w:sz="0" w:space="0" w:color="auto"/>
        <w:left w:val="none" w:sz="0" w:space="0" w:color="auto"/>
        <w:bottom w:val="none" w:sz="0" w:space="0" w:color="auto"/>
        <w:right w:val="none" w:sz="0" w:space="0" w:color="auto"/>
      </w:divBdr>
    </w:div>
    <w:div w:id="782456452">
      <w:bodyDiv w:val="1"/>
      <w:marLeft w:val="0"/>
      <w:marRight w:val="0"/>
      <w:marTop w:val="0"/>
      <w:marBottom w:val="0"/>
      <w:divBdr>
        <w:top w:val="none" w:sz="0" w:space="0" w:color="auto"/>
        <w:left w:val="none" w:sz="0" w:space="0" w:color="auto"/>
        <w:bottom w:val="none" w:sz="0" w:space="0" w:color="auto"/>
        <w:right w:val="none" w:sz="0" w:space="0" w:color="auto"/>
      </w:divBdr>
    </w:div>
    <w:div w:id="785974887">
      <w:bodyDiv w:val="1"/>
      <w:marLeft w:val="0"/>
      <w:marRight w:val="0"/>
      <w:marTop w:val="0"/>
      <w:marBottom w:val="0"/>
      <w:divBdr>
        <w:top w:val="none" w:sz="0" w:space="0" w:color="auto"/>
        <w:left w:val="none" w:sz="0" w:space="0" w:color="auto"/>
        <w:bottom w:val="none" w:sz="0" w:space="0" w:color="auto"/>
        <w:right w:val="none" w:sz="0" w:space="0" w:color="auto"/>
      </w:divBdr>
    </w:div>
    <w:div w:id="796610530">
      <w:bodyDiv w:val="1"/>
      <w:marLeft w:val="0"/>
      <w:marRight w:val="0"/>
      <w:marTop w:val="0"/>
      <w:marBottom w:val="0"/>
      <w:divBdr>
        <w:top w:val="none" w:sz="0" w:space="0" w:color="auto"/>
        <w:left w:val="none" w:sz="0" w:space="0" w:color="auto"/>
        <w:bottom w:val="none" w:sz="0" w:space="0" w:color="auto"/>
        <w:right w:val="none" w:sz="0" w:space="0" w:color="auto"/>
      </w:divBdr>
    </w:div>
    <w:div w:id="802230185">
      <w:bodyDiv w:val="1"/>
      <w:marLeft w:val="0"/>
      <w:marRight w:val="0"/>
      <w:marTop w:val="0"/>
      <w:marBottom w:val="0"/>
      <w:divBdr>
        <w:top w:val="none" w:sz="0" w:space="0" w:color="auto"/>
        <w:left w:val="none" w:sz="0" w:space="0" w:color="auto"/>
        <w:bottom w:val="none" w:sz="0" w:space="0" w:color="auto"/>
        <w:right w:val="none" w:sz="0" w:space="0" w:color="auto"/>
      </w:divBdr>
    </w:div>
    <w:div w:id="818811082">
      <w:bodyDiv w:val="1"/>
      <w:marLeft w:val="0"/>
      <w:marRight w:val="0"/>
      <w:marTop w:val="0"/>
      <w:marBottom w:val="0"/>
      <w:divBdr>
        <w:top w:val="none" w:sz="0" w:space="0" w:color="auto"/>
        <w:left w:val="none" w:sz="0" w:space="0" w:color="auto"/>
        <w:bottom w:val="none" w:sz="0" w:space="0" w:color="auto"/>
        <w:right w:val="none" w:sz="0" w:space="0" w:color="auto"/>
      </w:divBdr>
    </w:div>
    <w:div w:id="857236029">
      <w:bodyDiv w:val="1"/>
      <w:marLeft w:val="0"/>
      <w:marRight w:val="0"/>
      <w:marTop w:val="0"/>
      <w:marBottom w:val="0"/>
      <w:divBdr>
        <w:top w:val="none" w:sz="0" w:space="0" w:color="auto"/>
        <w:left w:val="none" w:sz="0" w:space="0" w:color="auto"/>
        <w:bottom w:val="none" w:sz="0" w:space="0" w:color="auto"/>
        <w:right w:val="none" w:sz="0" w:space="0" w:color="auto"/>
      </w:divBdr>
    </w:div>
    <w:div w:id="860582481">
      <w:bodyDiv w:val="1"/>
      <w:marLeft w:val="0"/>
      <w:marRight w:val="0"/>
      <w:marTop w:val="0"/>
      <w:marBottom w:val="0"/>
      <w:divBdr>
        <w:top w:val="none" w:sz="0" w:space="0" w:color="auto"/>
        <w:left w:val="none" w:sz="0" w:space="0" w:color="auto"/>
        <w:bottom w:val="none" w:sz="0" w:space="0" w:color="auto"/>
        <w:right w:val="none" w:sz="0" w:space="0" w:color="auto"/>
      </w:divBdr>
    </w:div>
    <w:div w:id="887960076">
      <w:bodyDiv w:val="1"/>
      <w:marLeft w:val="0"/>
      <w:marRight w:val="0"/>
      <w:marTop w:val="0"/>
      <w:marBottom w:val="0"/>
      <w:divBdr>
        <w:top w:val="none" w:sz="0" w:space="0" w:color="auto"/>
        <w:left w:val="none" w:sz="0" w:space="0" w:color="auto"/>
        <w:bottom w:val="none" w:sz="0" w:space="0" w:color="auto"/>
        <w:right w:val="none" w:sz="0" w:space="0" w:color="auto"/>
      </w:divBdr>
    </w:div>
    <w:div w:id="892040867">
      <w:bodyDiv w:val="1"/>
      <w:marLeft w:val="0"/>
      <w:marRight w:val="0"/>
      <w:marTop w:val="0"/>
      <w:marBottom w:val="0"/>
      <w:divBdr>
        <w:top w:val="none" w:sz="0" w:space="0" w:color="auto"/>
        <w:left w:val="none" w:sz="0" w:space="0" w:color="auto"/>
        <w:bottom w:val="none" w:sz="0" w:space="0" w:color="auto"/>
        <w:right w:val="none" w:sz="0" w:space="0" w:color="auto"/>
      </w:divBdr>
    </w:div>
    <w:div w:id="916129048">
      <w:bodyDiv w:val="1"/>
      <w:marLeft w:val="0"/>
      <w:marRight w:val="0"/>
      <w:marTop w:val="0"/>
      <w:marBottom w:val="0"/>
      <w:divBdr>
        <w:top w:val="none" w:sz="0" w:space="0" w:color="auto"/>
        <w:left w:val="none" w:sz="0" w:space="0" w:color="auto"/>
        <w:bottom w:val="none" w:sz="0" w:space="0" w:color="auto"/>
        <w:right w:val="none" w:sz="0" w:space="0" w:color="auto"/>
      </w:divBdr>
    </w:div>
    <w:div w:id="931359644">
      <w:bodyDiv w:val="1"/>
      <w:marLeft w:val="0"/>
      <w:marRight w:val="0"/>
      <w:marTop w:val="0"/>
      <w:marBottom w:val="0"/>
      <w:divBdr>
        <w:top w:val="none" w:sz="0" w:space="0" w:color="auto"/>
        <w:left w:val="none" w:sz="0" w:space="0" w:color="auto"/>
        <w:bottom w:val="none" w:sz="0" w:space="0" w:color="auto"/>
        <w:right w:val="none" w:sz="0" w:space="0" w:color="auto"/>
      </w:divBdr>
    </w:div>
    <w:div w:id="951209442">
      <w:bodyDiv w:val="1"/>
      <w:marLeft w:val="0"/>
      <w:marRight w:val="0"/>
      <w:marTop w:val="0"/>
      <w:marBottom w:val="0"/>
      <w:divBdr>
        <w:top w:val="none" w:sz="0" w:space="0" w:color="auto"/>
        <w:left w:val="none" w:sz="0" w:space="0" w:color="auto"/>
        <w:bottom w:val="none" w:sz="0" w:space="0" w:color="auto"/>
        <w:right w:val="none" w:sz="0" w:space="0" w:color="auto"/>
      </w:divBdr>
    </w:div>
    <w:div w:id="988368227">
      <w:bodyDiv w:val="1"/>
      <w:marLeft w:val="0"/>
      <w:marRight w:val="0"/>
      <w:marTop w:val="0"/>
      <w:marBottom w:val="0"/>
      <w:divBdr>
        <w:top w:val="none" w:sz="0" w:space="0" w:color="auto"/>
        <w:left w:val="none" w:sz="0" w:space="0" w:color="auto"/>
        <w:bottom w:val="none" w:sz="0" w:space="0" w:color="auto"/>
        <w:right w:val="none" w:sz="0" w:space="0" w:color="auto"/>
      </w:divBdr>
    </w:div>
    <w:div w:id="991447975">
      <w:bodyDiv w:val="1"/>
      <w:marLeft w:val="0"/>
      <w:marRight w:val="0"/>
      <w:marTop w:val="0"/>
      <w:marBottom w:val="0"/>
      <w:divBdr>
        <w:top w:val="none" w:sz="0" w:space="0" w:color="auto"/>
        <w:left w:val="none" w:sz="0" w:space="0" w:color="auto"/>
        <w:bottom w:val="none" w:sz="0" w:space="0" w:color="auto"/>
        <w:right w:val="none" w:sz="0" w:space="0" w:color="auto"/>
      </w:divBdr>
    </w:div>
    <w:div w:id="1046758762">
      <w:bodyDiv w:val="1"/>
      <w:marLeft w:val="0"/>
      <w:marRight w:val="0"/>
      <w:marTop w:val="0"/>
      <w:marBottom w:val="0"/>
      <w:divBdr>
        <w:top w:val="none" w:sz="0" w:space="0" w:color="auto"/>
        <w:left w:val="none" w:sz="0" w:space="0" w:color="auto"/>
        <w:bottom w:val="none" w:sz="0" w:space="0" w:color="auto"/>
        <w:right w:val="none" w:sz="0" w:space="0" w:color="auto"/>
      </w:divBdr>
    </w:div>
    <w:div w:id="1061901512">
      <w:bodyDiv w:val="1"/>
      <w:marLeft w:val="0"/>
      <w:marRight w:val="0"/>
      <w:marTop w:val="0"/>
      <w:marBottom w:val="0"/>
      <w:divBdr>
        <w:top w:val="none" w:sz="0" w:space="0" w:color="auto"/>
        <w:left w:val="none" w:sz="0" w:space="0" w:color="auto"/>
        <w:bottom w:val="none" w:sz="0" w:space="0" w:color="auto"/>
        <w:right w:val="none" w:sz="0" w:space="0" w:color="auto"/>
      </w:divBdr>
    </w:div>
    <w:div w:id="1084448543">
      <w:bodyDiv w:val="1"/>
      <w:marLeft w:val="0"/>
      <w:marRight w:val="0"/>
      <w:marTop w:val="0"/>
      <w:marBottom w:val="0"/>
      <w:divBdr>
        <w:top w:val="none" w:sz="0" w:space="0" w:color="auto"/>
        <w:left w:val="none" w:sz="0" w:space="0" w:color="auto"/>
        <w:bottom w:val="none" w:sz="0" w:space="0" w:color="auto"/>
        <w:right w:val="none" w:sz="0" w:space="0" w:color="auto"/>
      </w:divBdr>
    </w:div>
    <w:div w:id="1086533057">
      <w:bodyDiv w:val="1"/>
      <w:marLeft w:val="0"/>
      <w:marRight w:val="0"/>
      <w:marTop w:val="0"/>
      <w:marBottom w:val="0"/>
      <w:divBdr>
        <w:top w:val="none" w:sz="0" w:space="0" w:color="auto"/>
        <w:left w:val="none" w:sz="0" w:space="0" w:color="auto"/>
        <w:bottom w:val="none" w:sz="0" w:space="0" w:color="auto"/>
        <w:right w:val="none" w:sz="0" w:space="0" w:color="auto"/>
      </w:divBdr>
    </w:div>
    <w:div w:id="1242829685">
      <w:bodyDiv w:val="1"/>
      <w:marLeft w:val="0"/>
      <w:marRight w:val="0"/>
      <w:marTop w:val="0"/>
      <w:marBottom w:val="0"/>
      <w:divBdr>
        <w:top w:val="none" w:sz="0" w:space="0" w:color="auto"/>
        <w:left w:val="none" w:sz="0" w:space="0" w:color="auto"/>
        <w:bottom w:val="none" w:sz="0" w:space="0" w:color="auto"/>
        <w:right w:val="none" w:sz="0" w:space="0" w:color="auto"/>
      </w:divBdr>
    </w:div>
    <w:div w:id="1254046977">
      <w:bodyDiv w:val="1"/>
      <w:marLeft w:val="0"/>
      <w:marRight w:val="0"/>
      <w:marTop w:val="0"/>
      <w:marBottom w:val="0"/>
      <w:divBdr>
        <w:top w:val="none" w:sz="0" w:space="0" w:color="auto"/>
        <w:left w:val="none" w:sz="0" w:space="0" w:color="auto"/>
        <w:bottom w:val="none" w:sz="0" w:space="0" w:color="auto"/>
        <w:right w:val="none" w:sz="0" w:space="0" w:color="auto"/>
      </w:divBdr>
    </w:div>
    <w:div w:id="1271813742">
      <w:bodyDiv w:val="1"/>
      <w:marLeft w:val="0"/>
      <w:marRight w:val="0"/>
      <w:marTop w:val="0"/>
      <w:marBottom w:val="0"/>
      <w:divBdr>
        <w:top w:val="none" w:sz="0" w:space="0" w:color="auto"/>
        <w:left w:val="none" w:sz="0" w:space="0" w:color="auto"/>
        <w:bottom w:val="none" w:sz="0" w:space="0" w:color="auto"/>
        <w:right w:val="none" w:sz="0" w:space="0" w:color="auto"/>
      </w:divBdr>
    </w:div>
    <w:div w:id="1324432453">
      <w:bodyDiv w:val="1"/>
      <w:marLeft w:val="0"/>
      <w:marRight w:val="0"/>
      <w:marTop w:val="0"/>
      <w:marBottom w:val="0"/>
      <w:divBdr>
        <w:top w:val="none" w:sz="0" w:space="0" w:color="auto"/>
        <w:left w:val="none" w:sz="0" w:space="0" w:color="auto"/>
        <w:bottom w:val="none" w:sz="0" w:space="0" w:color="auto"/>
        <w:right w:val="none" w:sz="0" w:space="0" w:color="auto"/>
      </w:divBdr>
    </w:div>
    <w:div w:id="1350449553">
      <w:bodyDiv w:val="1"/>
      <w:marLeft w:val="0"/>
      <w:marRight w:val="0"/>
      <w:marTop w:val="0"/>
      <w:marBottom w:val="0"/>
      <w:divBdr>
        <w:top w:val="none" w:sz="0" w:space="0" w:color="auto"/>
        <w:left w:val="none" w:sz="0" w:space="0" w:color="auto"/>
        <w:bottom w:val="none" w:sz="0" w:space="0" w:color="auto"/>
        <w:right w:val="none" w:sz="0" w:space="0" w:color="auto"/>
      </w:divBdr>
    </w:div>
    <w:div w:id="1419133715">
      <w:bodyDiv w:val="1"/>
      <w:marLeft w:val="0"/>
      <w:marRight w:val="0"/>
      <w:marTop w:val="0"/>
      <w:marBottom w:val="0"/>
      <w:divBdr>
        <w:top w:val="none" w:sz="0" w:space="0" w:color="auto"/>
        <w:left w:val="none" w:sz="0" w:space="0" w:color="auto"/>
        <w:bottom w:val="none" w:sz="0" w:space="0" w:color="auto"/>
        <w:right w:val="none" w:sz="0" w:space="0" w:color="auto"/>
      </w:divBdr>
    </w:div>
    <w:div w:id="1421027293">
      <w:bodyDiv w:val="1"/>
      <w:marLeft w:val="0"/>
      <w:marRight w:val="0"/>
      <w:marTop w:val="0"/>
      <w:marBottom w:val="0"/>
      <w:divBdr>
        <w:top w:val="none" w:sz="0" w:space="0" w:color="auto"/>
        <w:left w:val="none" w:sz="0" w:space="0" w:color="auto"/>
        <w:bottom w:val="none" w:sz="0" w:space="0" w:color="auto"/>
        <w:right w:val="none" w:sz="0" w:space="0" w:color="auto"/>
      </w:divBdr>
    </w:div>
    <w:div w:id="1444348612">
      <w:bodyDiv w:val="1"/>
      <w:marLeft w:val="0"/>
      <w:marRight w:val="0"/>
      <w:marTop w:val="0"/>
      <w:marBottom w:val="0"/>
      <w:divBdr>
        <w:top w:val="none" w:sz="0" w:space="0" w:color="auto"/>
        <w:left w:val="none" w:sz="0" w:space="0" w:color="auto"/>
        <w:bottom w:val="none" w:sz="0" w:space="0" w:color="auto"/>
        <w:right w:val="none" w:sz="0" w:space="0" w:color="auto"/>
      </w:divBdr>
    </w:div>
    <w:div w:id="1450588436">
      <w:bodyDiv w:val="1"/>
      <w:marLeft w:val="0"/>
      <w:marRight w:val="0"/>
      <w:marTop w:val="0"/>
      <w:marBottom w:val="0"/>
      <w:divBdr>
        <w:top w:val="none" w:sz="0" w:space="0" w:color="auto"/>
        <w:left w:val="none" w:sz="0" w:space="0" w:color="auto"/>
        <w:bottom w:val="none" w:sz="0" w:space="0" w:color="auto"/>
        <w:right w:val="none" w:sz="0" w:space="0" w:color="auto"/>
      </w:divBdr>
    </w:div>
    <w:div w:id="1479229621">
      <w:bodyDiv w:val="1"/>
      <w:marLeft w:val="0"/>
      <w:marRight w:val="0"/>
      <w:marTop w:val="0"/>
      <w:marBottom w:val="0"/>
      <w:divBdr>
        <w:top w:val="none" w:sz="0" w:space="0" w:color="auto"/>
        <w:left w:val="none" w:sz="0" w:space="0" w:color="auto"/>
        <w:bottom w:val="none" w:sz="0" w:space="0" w:color="auto"/>
        <w:right w:val="none" w:sz="0" w:space="0" w:color="auto"/>
      </w:divBdr>
    </w:div>
    <w:div w:id="1482384644">
      <w:bodyDiv w:val="1"/>
      <w:marLeft w:val="0"/>
      <w:marRight w:val="0"/>
      <w:marTop w:val="0"/>
      <w:marBottom w:val="0"/>
      <w:divBdr>
        <w:top w:val="none" w:sz="0" w:space="0" w:color="auto"/>
        <w:left w:val="none" w:sz="0" w:space="0" w:color="auto"/>
        <w:bottom w:val="none" w:sz="0" w:space="0" w:color="auto"/>
        <w:right w:val="none" w:sz="0" w:space="0" w:color="auto"/>
      </w:divBdr>
    </w:div>
    <w:div w:id="1495073918">
      <w:bodyDiv w:val="1"/>
      <w:marLeft w:val="0"/>
      <w:marRight w:val="0"/>
      <w:marTop w:val="0"/>
      <w:marBottom w:val="0"/>
      <w:divBdr>
        <w:top w:val="none" w:sz="0" w:space="0" w:color="auto"/>
        <w:left w:val="none" w:sz="0" w:space="0" w:color="auto"/>
        <w:bottom w:val="none" w:sz="0" w:space="0" w:color="auto"/>
        <w:right w:val="none" w:sz="0" w:space="0" w:color="auto"/>
      </w:divBdr>
    </w:div>
    <w:div w:id="1504396506">
      <w:bodyDiv w:val="1"/>
      <w:marLeft w:val="0"/>
      <w:marRight w:val="0"/>
      <w:marTop w:val="0"/>
      <w:marBottom w:val="0"/>
      <w:divBdr>
        <w:top w:val="none" w:sz="0" w:space="0" w:color="auto"/>
        <w:left w:val="none" w:sz="0" w:space="0" w:color="auto"/>
        <w:bottom w:val="none" w:sz="0" w:space="0" w:color="auto"/>
        <w:right w:val="none" w:sz="0" w:space="0" w:color="auto"/>
      </w:divBdr>
    </w:div>
    <w:div w:id="1522888696">
      <w:bodyDiv w:val="1"/>
      <w:marLeft w:val="0"/>
      <w:marRight w:val="0"/>
      <w:marTop w:val="0"/>
      <w:marBottom w:val="0"/>
      <w:divBdr>
        <w:top w:val="none" w:sz="0" w:space="0" w:color="auto"/>
        <w:left w:val="none" w:sz="0" w:space="0" w:color="auto"/>
        <w:bottom w:val="none" w:sz="0" w:space="0" w:color="auto"/>
        <w:right w:val="none" w:sz="0" w:space="0" w:color="auto"/>
      </w:divBdr>
    </w:div>
    <w:div w:id="1577737500">
      <w:bodyDiv w:val="1"/>
      <w:marLeft w:val="0"/>
      <w:marRight w:val="0"/>
      <w:marTop w:val="0"/>
      <w:marBottom w:val="0"/>
      <w:divBdr>
        <w:top w:val="none" w:sz="0" w:space="0" w:color="auto"/>
        <w:left w:val="none" w:sz="0" w:space="0" w:color="auto"/>
        <w:bottom w:val="none" w:sz="0" w:space="0" w:color="auto"/>
        <w:right w:val="none" w:sz="0" w:space="0" w:color="auto"/>
      </w:divBdr>
    </w:div>
    <w:div w:id="1597515370">
      <w:bodyDiv w:val="1"/>
      <w:marLeft w:val="0"/>
      <w:marRight w:val="0"/>
      <w:marTop w:val="0"/>
      <w:marBottom w:val="0"/>
      <w:divBdr>
        <w:top w:val="none" w:sz="0" w:space="0" w:color="auto"/>
        <w:left w:val="none" w:sz="0" w:space="0" w:color="auto"/>
        <w:bottom w:val="none" w:sz="0" w:space="0" w:color="auto"/>
        <w:right w:val="none" w:sz="0" w:space="0" w:color="auto"/>
      </w:divBdr>
    </w:div>
    <w:div w:id="1622564414">
      <w:bodyDiv w:val="1"/>
      <w:marLeft w:val="0"/>
      <w:marRight w:val="0"/>
      <w:marTop w:val="0"/>
      <w:marBottom w:val="0"/>
      <w:divBdr>
        <w:top w:val="none" w:sz="0" w:space="0" w:color="auto"/>
        <w:left w:val="none" w:sz="0" w:space="0" w:color="auto"/>
        <w:bottom w:val="none" w:sz="0" w:space="0" w:color="auto"/>
        <w:right w:val="none" w:sz="0" w:space="0" w:color="auto"/>
      </w:divBdr>
    </w:div>
    <w:div w:id="1637711842">
      <w:bodyDiv w:val="1"/>
      <w:marLeft w:val="0"/>
      <w:marRight w:val="0"/>
      <w:marTop w:val="0"/>
      <w:marBottom w:val="0"/>
      <w:divBdr>
        <w:top w:val="none" w:sz="0" w:space="0" w:color="auto"/>
        <w:left w:val="none" w:sz="0" w:space="0" w:color="auto"/>
        <w:bottom w:val="none" w:sz="0" w:space="0" w:color="auto"/>
        <w:right w:val="none" w:sz="0" w:space="0" w:color="auto"/>
      </w:divBdr>
    </w:div>
    <w:div w:id="1653027273">
      <w:bodyDiv w:val="1"/>
      <w:marLeft w:val="0"/>
      <w:marRight w:val="0"/>
      <w:marTop w:val="0"/>
      <w:marBottom w:val="0"/>
      <w:divBdr>
        <w:top w:val="none" w:sz="0" w:space="0" w:color="auto"/>
        <w:left w:val="none" w:sz="0" w:space="0" w:color="auto"/>
        <w:bottom w:val="none" w:sz="0" w:space="0" w:color="auto"/>
        <w:right w:val="none" w:sz="0" w:space="0" w:color="auto"/>
      </w:divBdr>
    </w:div>
    <w:div w:id="1658802059">
      <w:bodyDiv w:val="1"/>
      <w:marLeft w:val="0"/>
      <w:marRight w:val="0"/>
      <w:marTop w:val="0"/>
      <w:marBottom w:val="0"/>
      <w:divBdr>
        <w:top w:val="none" w:sz="0" w:space="0" w:color="auto"/>
        <w:left w:val="none" w:sz="0" w:space="0" w:color="auto"/>
        <w:bottom w:val="none" w:sz="0" w:space="0" w:color="auto"/>
        <w:right w:val="none" w:sz="0" w:space="0" w:color="auto"/>
      </w:divBdr>
    </w:div>
    <w:div w:id="1660844855">
      <w:bodyDiv w:val="1"/>
      <w:marLeft w:val="0"/>
      <w:marRight w:val="0"/>
      <w:marTop w:val="0"/>
      <w:marBottom w:val="0"/>
      <w:divBdr>
        <w:top w:val="none" w:sz="0" w:space="0" w:color="auto"/>
        <w:left w:val="none" w:sz="0" w:space="0" w:color="auto"/>
        <w:bottom w:val="none" w:sz="0" w:space="0" w:color="auto"/>
        <w:right w:val="none" w:sz="0" w:space="0" w:color="auto"/>
      </w:divBdr>
    </w:div>
    <w:div w:id="1683895511">
      <w:bodyDiv w:val="1"/>
      <w:marLeft w:val="0"/>
      <w:marRight w:val="0"/>
      <w:marTop w:val="0"/>
      <w:marBottom w:val="0"/>
      <w:divBdr>
        <w:top w:val="none" w:sz="0" w:space="0" w:color="auto"/>
        <w:left w:val="none" w:sz="0" w:space="0" w:color="auto"/>
        <w:bottom w:val="none" w:sz="0" w:space="0" w:color="auto"/>
        <w:right w:val="none" w:sz="0" w:space="0" w:color="auto"/>
      </w:divBdr>
    </w:div>
    <w:div w:id="1696730409">
      <w:bodyDiv w:val="1"/>
      <w:marLeft w:val="0"/>
      <w:marRight w:val="0"/>
      <w:marTop w:val="0"/>
      <w:marBottom w:val="0"/>
      <w:divBdr>
        <w:top w:val="none" w:sz="0" w:space="0" w:color="auto"/>
        <w:left w:val="none" w:sz="0" w:space="0" w:color="auto"/>
        <w:bottom w:val="none" w:sz="0" w:space="0" w:color="auto"/>
        <w:right w:val="none" w:sz="0" w:space="0" w:color="auto"/>
      </w:divBdr>
    </w:div>
    <w:div w:id="1703701227">
      <w:bodyDiv w:val="1"/>
      <w:marLeft w:val="0"/>
      <w:marRight w:val="0"/>
      <w:marTop w:val="0"/>
      <w:marBottom w:val="0"/>
      <w:divBdr>
        <w:top w:val="none" w:sz="0" w:space="0" w:color="auto"/>
        <w:left w:val="none" w:sz="0" w:space="0" w:color="auto"/>
        <w:bottom w:val="none" w:sz="0" w:space="0" w:color="auto"/>
        <w:right w:val="none" w:sz="0" w:space="0" w:color="auto"/>
      </w:divBdr>
    </w:div>
    <w:div w:id="1704092594">
      <w:bodyDiv w:val="1"/>
      <w:marLeft w:val="0"/>
      <w:marRight w:val="0"/>
      <w:marTop w:val="0"/>
      <w:marBottom w:val="0"/>
      <w:divBdr>
        <w:top w:val="none" w:sz="0" w:space="0" w:color="auto"/>
        <w:left w:val="none" w:sz="0" w:space="0" w:color="auto"/>
        <w:bottom w:val="none" w:sz="0" w:space="0" w:color="auto"/>
        <w:right w:val="none" w:sz="0" w:space="0" w:color="auto"/>
      </w:divBdr>
    </w:div>
    <w:div w:id="1708332400">
      <w:bodyDiv w:val="1"/>
      <w:marLeft w:val="0"/>
      <w:marRight w:val="0"/>
      <w:marTop w:val="0"/>
      <w:marBottom w:val="0"/>
      <w:divBdr>
        <w:top w:val="none" w:sz="0" w:space="0" w:color="auto"/>
        <w:left w:val="none" w:sz="0" w:space="0" w:color="auto"/>
        <w:bottom w:val="none" w:sz="0" w:space="0" w:color="auto"/>
        <w:right w:val="none" w:sz="0" w:space="0" w:color="auto"/>
      </w:divBdr>
    </w:div>
    <w:div w:id="1711956573">
      <w:bodyDiv w:val="1"/>
      <w:marLeft w:val="0"/>
      <w:marRight w:val="0"/>
      <w:marTop w:val="0"/>
      <w:marBottom w:val="0"/>
      <w:divBdr>
        <w:top w:val="none" w:sz="0" w:space="0" w:color="auto"/>
        <w:left w:val="none" w:sz="0" w:space="0" w:color="auto"/>
        <w:bottom w:val="none" w:sz="0" w:space="0" w:color="auto"/>
        <w:right w:val="none" w:sz="0" w:space="0" w:color="auto"/>
      </w:divBdr>
    </w:div>
    <w:div w:id="1719821452">
      <w:bodyDiv w:val="1"/>
      <w:marLeft w:val="0"/>
      <w:marRight w:val="0"/>
      <w:marTop w:val="0"/>
      <w:marBottom w:val="0"/>
      <w:divBdr>
        <w:top w:val="none" w:sz="0" w:space="0" w:color="auto"/>
        <w:left w:val="none" w:sz="0" w:space="0" w:color="auto"/>
        <w:bottom w:val="none" w:sz="0" w:space="0" w:color="auto"/>
        <w:right w:val="none" w:sz="0" w:space="0" w:color="auto"/>
      </w:divBdr>
    </w:div>
    <w:div w:id="1721250411">
      <w:bodyDiv w:val="1"/>
      <w:marLeft w:val="0"/>
      <w:marRight w:val="0"/>
      <w:marTop w:val="0"/>
      <w:marBottom w:val="0"/>
      <w:divBdr>
        <w:top w:val="none" w:sz="0" w:space="0" w:color="auto"/>
        <w:left w:val="none" w:sz="0" w:space="0" w:color="auto"/>
        <w:bottom w:val="none" w:sz="0" w:space="0" w:color="auto"/>
        <w:right w:val="none" w:sz="0" w:space="0" w:color="auto"/>
      </w:divBdr>
    </w:div>
    <w:div w:id="1732970155">
      <w:bodyDiv w:val="1"/>
      <w:marLeft w:val="0"/>
      <w:marRight w:val="0"/>
      <w:marTop w:val="0"/>
      <w:marBottom w:val="0"/>
      <w:divBdr>
        <w:top w:val="none" w:sz="0" w:space="0" w:color="auto"/>
        <w:left w:val="none" w:sz="0" w:space="0" w:color="auto"/>
        <w:bottom w:val="none" w:sz="0" w:space="0" w:color="auto"/>
        <w:right w:val="none" w:sz="0" w:space="0" w:color="auto"/>
      </w:divBdr>
    </w:div>
    <w:div w:id="1733382739">
      <w:bodyDiv w:val="1"/>
      <w:marLeft w:val="0"/>
      <w:marRight w:val="0"/>
      <w:marTop w:val="0"/>
      <w:marBottom w:val="0"/>
      <w:divBdr>
        <w:top w:val="none" w:sz="0" w:space="0" w:color="auto"/>
        <w:left w:val="none" w:sz="0" w:space="0" w:color="auto"/>
        <w:bottom w:val="none" w:sz="0" w:space="0" w:color="auto"/>
        <w:right w:val="none" w:sz="0" w:space="0" w:color="auto"/>
      </w:divBdr>
    </w:div>
    <w:div w:id="1735659837">
      <w:bodyDiv w:val="1"/>
      <w:marLeft w:val="0"/>
      <w:marRight w:val="0"/>
      <w:marTop w:val="0"/>
      <w:marBottom w:val="0"/>
      <w:divBdr>
        <w:top w:val="none" w:sz="0" w:space="0" w:color="auto"/>
        <w:left w:val="none" w:sz="0" w:space="0" w:color="auto"/>
        <w:bottom w:val="none" w:sz="0" w:space="0" w:color="auto"/>
        <w:right w:val="none" w:sz="0" w:space="0" w:color="auto"/>
      </w:divBdr>
    </w:div>
    <w:div w:id="1740513561">
      <w:bodyDiv w:val="1"/>
      <w:marLeft w:val="0"/>
      <w:marRight w:val="0"/>
      <w:marTop w:val="0"/>
      <w:marBottom w:val="0"/>
      <w:divBdr>
        <w:top w:val="none" w:sz="0" w:space="0" w:color="auto"/>
        <w:left w:val="none" w:sz="0" w:space="0" w:color="auto"/>
        <w:bottom w:val="none" w:sz="0" w:space="0" w:color="auto"/>
        <w:right w:val="none" w:sz="0" w:space="0" w:color="auto"/>
      </w:divBdr>
    </w:div>
    <w:div w:id="1769933258">
      <w:bodyDiv w:val="1"/>
      <w:marLeft w:val="0"/>
      <w:marRight w:val="0"/>
      <w:marTop w:val="0"/>
      <w:marBottom w:val="0"/>
      <w:divBdr>
        <w:top w:val="none" w:sz="0" w:space="0" w:color="auto"/>
        <w:left w:val="none" w:sz="0" w:space="0" w:color="auto"/>
        <w:bottom w:val="none" w:sz="0" w:space="0" w:color="auto"/>
        <w:right w:val="none" w:sz="0" w:space="0" w:color="auto"/>
      </w:divBdr>
    </w:div>
    <w:div w:id="1789427415">
      <w:bodyDiv w:val="1"/>
      <w:marLeft w:val="0"/>
      <w:marRight w:val="0"/>
      <w:marTop w:val="0"/>
      <w:marBottom w:val="0"/>
      <w:divBdr>
        <w:top w:val="none" w:sz="0" w:space="0" w:color="auto"/>
        <w:left w:val="none" w:sz="0" w:space="0" w:color="auto"/>
        <w:bottom w:val="none" w:sz="0" w:space="0" w:color="auto"/>
        <w:right w:val="none" w:sz="0" w:space="0" w:color="auto"/>
      </w:divBdr>
    </w:div>
    <w:div w:id="1817409317">
      <w:bodyDiv w:val="1"/>
      <w:marLeft w:val="0"/>
      <w:marRight w:val="0"/>
      <w:marTop w:val="0"/>
      <w:marBottom w:val="0"/>
      <w:divBdr>
        <w:top w:val="none" w:sz="0" w:space="0" w:color="auto"/>
        <w:left w:val="none" w:sz="0" w:space="0" w:color="auto"/>
        <w:bottom w:val="none" w:sz="0" w:space="0" w:color="auto"/>
        <w:right w:val="none" w:sz="0" w:space="0" w:color="auto"/>
      </w:divBdr>
    </w:div>
    <w:div w:id="1845590226">
      <w:bodyDiv w:val="1"/>
      <w:marLeft w:val="0"/>
      <w:marRight w:val="0"/>
      <w:marTop w:val="0"/>
      <w:marBottom w:val="0"/>
      <w:divBdr>
        <w:top w:val="none" w:sz="0" w:space="0" w:color="auto"/>
        <w:left w:val="none" w:sz="0" w:space="0" w:color="auto"/>
        <w:bottom w:val="none" w:sz="0" w:space="0" w:color="auto"/>
        <w:right w:val="none" w:sz="0" w:space="0" w:color="auto"/>
      </w:divBdr>
    </w:div>
    <w:div w:id="1855028520">
      <w:bodyDiv w:val="1"/>
      <w:marLeft w:val="0"/>
      <w:marRight w:val="0"/>
      <w:marTop w:val="0"/>
      <w:marBottom w:val="0"/>
      <w:divBdr>
        <w:top w:val="none" w:sz="0" w:space="0" w:color="auto"/>
        <w:left w:val="none" w:sz="0" w:space="0" w:color="auto"/>
        <w:bottom w:val="none" w:sz="0" w:space="0" w:color="auto"/>
        <w:right w:val="none" w:sz="0" w:space="0" w:color="auto"/>
      </w:divBdr>
    </w:div>
    <w:div w:id="1868718465">
      <w:bodyDiv w:val="1"/>
      <w:marLeft w:val="0"/>
      <w:marRight w:val="0"/>
      <w:marTop w:val="0"/>
      <w:marBottom w:val="0"/>
      <w:divBdr>
        <w:top w:val="none" w:sz="0" w:space="0" w:color="auto"/>
        <w:left w:val="none" w:sz="0" w:space="0" w:color="auto"/>
        <w:bottom w:val="none" w:sz="0" w:space="0" w:color="auto"/>
        <w:right w:val="none" w:sz="0" w:space="0" w:color="auto"/>
      </w:divBdr>
    </w:div>
    <w:div w:id="1876841981">
      <w:bodyDiv w:val="1"/>
      <w:marLeft w:val="0"/>
      <w:marRight w:val="0"/>
      <w:marTop w:val="0"/>
      <w:marBottom w:val="0"/>
      <w:divBdr>
        <w:top w:val="none" w:sz="0" w:space="0" w:color="auto"/>
        <w:left w:val="none" w:sz="0" w:space="0" w:color="auto"/>
        <w:bottom w:val="none" w:sz="0" w:space="0" w:color="auto"/>
        <w:right w:val="none" w:sz="0" w:space="0" w:color="auto"/>
      </w:divBdr>
    </w:div>
    <w:div w:id="1893225045">
      <w:bodyDiv w:val="1"/>
      <w:marLeft w:val="0"/>
      <w:marRight w:val="0"/>
      <w:marTop w:val="0"/>
      <w:marBottom w:val="0"/>
      <w:divBdr>
        <w:top w:val="none" w:sz="0" w:space="0" w:color="auto"/>
        <w:left w:val="none" w:sz="0" w:space="0" w:color="auto"/>
        <w:bottom w:val="none" w:sz="0" w:space="0" w:color="auto"/>
        <w:right w:val="none" w:sz="0" w:space="0" w:color="auto"/>
      </w:divBdr>
    </w:div>
    <w:div w:id="1900164194">
      <w:bodyDiv w:val="1"/>
      <w:marLeft w:val="0"/>
      <w:marRight w:val="0"/>
      <w:marTop w:val="0"/>
      <w:marBottom w:val="0"/>
      <w:divBdr>
        <w:top w:val="none" w:sz="0" w:space="0" w:color="auto"/>
        <w:left w:val="none" w:sz="0" w:space="0" w:color="auto"/>
        <w:bottom w:val="none" w:sz="0" w:space="0" w:color="auto"/>
        <w:right w:val="none" w:sz="0" w:space="0" w:color="auto"/>
      </w:divBdr>
    </w:div>
    <w:div w:id="1912692096">
      <w:bodyDiv w:val="1"/>
      <w:marLeft w:val="0"/>
      <w:marRight w:val="0"/>
      <w:marTop w:val="0"/>
      <w:marBottom w:val="0"/>
      <w:divBdr>
        <w:top w:val="none" w:sz="0" w:space="0" w:color="auto"/>
        <w:left w:val="none" w:sz="0" w:space="0" w:color="auto"/>
        <w:bottom w:val="none" w:sz="0" w:space="0" w:color="auto"/>
        <w:right w:val="none" w:sz="0" w:space="0" w:color="auto"/>
      </w:divBdr>
    </w:div>
    <w:div w:id="1913657325">
      <w:bodyDiv w:val="1"/>
      <w:marLeft w:val="0"/>
      <w:marRight w:val="0"/>
      <w:marTop w:val="0"/>
      <w:marBottom w:val="0"/>
      <w:divBdr>
        <w:top w:val="none" w:sz="0" w:space="0" w:color="auto"/>
        <w:left w:val="none" w:sz="0" w:space="0" w:color="auto"/>
        <w:bottom w:val="none" w:sz="0" w:space="0" w:color="auto"/>
        <w:right w:val="none" w:sz="0" w:space="0" w:color="auto"/>
      </w:divBdr>
    </w:div>
    <w:div w:id="1932884915">
      <w:bodyDiv w:val="1"/>
      <w:marLeft w:val="0"/>
      <w:marRight w:val="0"/>
      <w:marTop w:val="0"/>
      <w:marBottom w:val="0"/>
      <w:divBdr>
        <w:top w:val="none" w:sz="0" w:space="0" w:color="auto"/>
        <w:left w:val="none" w:sz="0" w:space="0" w:color="auto"/>
        <w:bottom w:val="none" w:sz="0" w:space="0" w:color="auto"/>
        <w:right w:val="none" w:sz="0" w:space="0" w:color="auto"/>
      </w:divBdr>
    </w:div>
    <w:div w:id="1945115067">
      <w:bodyDiv w:val="1"/>
      <w:marLeft w:val="0"/>
      <w:marRight w:val="0"/>
      <w:marTop w:val="0"/>
      <w:marBottom w:val="0"/>
      <w:divBdr>
        <w:top w:val="none" w:sz="0" w:space="0" w:color="auto"/>
        <w:left w:val="none" w:sz="0" w:space="0" w:color="auto"/>
        <w:bottom w:val="none" w:sz="0" w:space="0" w:color="auto"/>
        <w:right w:val="none" w:sz="0" w:space="0" w:color="auto"/>
      </w:divBdr>
    </w:div>
    <w:div w:id="1973896909">
      <w:bodyDiv w:val="1"/>
      <w:marLeft w:val="0"/>
      <w:marRight w:val="0"/>
      <w:marTop w:val="0"/>
      <w:marBottom w:val="0"/>
      <w:divBdr>
        <w:top w:val="none" w:sz="0" w:space="0" w:color="auto"/>
        <w:left w:val="none" w:sz="0" w:space="0" w:color="auto"/>
        <w:bottom w:val="none" w:sz="0" w:space="0" w:color="auto"/>
        <w:right w:val="none" w:sz="0" w:space="0" w:color="auto"/>
      </w:divBdr>
    </w:div>
    <w:div w:id="1986280942">
      <w:bodyDiv w:val="1"/>
      <w:marLeft w:val="0"/>
      <w:marRight w:val="0"/>
      <w:marTop w:val="0"/>
      <w:marBottom w:val="0"/>
      <w:divBdr>
        <w:top w:val="none" w:sz="0" w:space="0" w:color="auto"/>
        <w:left w:val="none" w:sz="0" w:space="0" w:color="auto"/>
        <w:bottom w:val="none" w:sz="0" w:space="0" w:color="auto"/>
        <w:right w:val="none" w:sz="0" w:space="0" w:color="auto"/>
      </w:divBdr>
    </w:div>
    <w:div w:id="2023974028">
      <w:bodyDiv w:val="1"/>
      <w:marLeft w:val="0"/>
      <w:marRight w:val="0"/>
      <w:marTop w:val="0"/>
      <w:marBottom w:val="0"/>
      <w:divBdr>
        <w:top w:val="none" w:sz="0" w:space="0" w:color="auto"/>
        <w:left w:val="none" w:sz="0" w:space="0" w:color="auto"/>
        <w:bottom w:val="none" w:sz="0" w:space="0" w:color="auto"/>
        <w:right w:val="none" w:sz="0" w:space="0" w:color="auto"/>
      </w:divBdr>
    </w:div>
    <w:div w:id="2037656157">
      <w:bodyDiv w:val="1"/>
      <w:marLeft w:val="0"/>
      <w:marRight w:val="0"/>
      <w:marTop w:val="0"/>
      <w:marBottom w:val="0"/>
      <w:divBdr>
        <w:top w:val="none" w:sz="0" w:space="0" w:color="auto"/>
        <w:left w:val="none" w:sz="0" w:space="0" w:color="auto"/>
        <w:bottom w:val="none" w:sz="0" w:space="0" w:color="auto"/>
        <w:right w:val="none" w:sz="0" w:space="0" w:color="auto"/>
      </w:divBdr>
    </w:div>
    <w:div w:id="2045520982">
      <w:bodyDiv w:val="1"/>
      <w:marLeft w:val="0"/>
      <w:marRight w:val="0"/>
      <w:marTop w:val="0"/>
      <w:marBottom w:val="0"/>
      <w:divBdr>
        <w:top w:val="none" w:sz="0" w:space="0" w:color="auto"/>
        <w:left w:val="none" w:sz="0" w:space="0" w:color="auto"/>
        <w:bottom w:val="none" w:sz="0" w:space="0" w:color="auto"/>
        <w:right w:val="none" w:sz="0" w:space="0" w:color="auto"/>
      </w:divBdr>
    </w:div>
    <w:div w:id="2066875414">
      <w:bodyDiv w:val="1"/>
      <w:marLeft w:val="0"/>
      <w:marRight w:val="0"/>
      <w:marTop w:val="0"/>
      <w:marBottom w:val="0"/>
      <w:divBdr>
        <w:top w:val="none" w:sz="0" w:space="0" w:color="auto"/>
        <w:left w:val="none" w:sz="0" w:space="0" w:color="auto"/>
        <w:bottom w:val="none" w:sz="0" w:space="0" w:color="auto"/>
        <w:right w:val="none" w:sz="0" w:space="0" w:color="auto"/>
      </w:divBdr>
    </w:div>
    <w:div w:id="2089841148">
      <w:bodyDiv w:val="1"/>
      <w:marLeft w:val="0"/>
      <w:marRight w:val="0"/>
      <w:marTop w:val="0"/>
      <w:marBottom w:val="0"/>
      <w:divBdr>
        <w:top w:val="none" w:sz="0" w:space="0" w:color="auto"/>
        <w:left w:val="none" w:sz="0" w:space="0" w:color="auto"/>
        <w:bottom w:val="none" w:sz="0" w:space="0" w:color="auto"/>
        <w:right w:val="none" w:sz="0" w:space="0" w:color="auto"/>
      </w:divBdr>
    </w:div>
    <w:div w:id="2098357948">
      <w:bodyDiv w:val="1"/>
      <w:marLeft w:val="0"/>
      <w:marRight w:val="0"/>
      <w:marTop w:val="0"/>
      <w:marBottom w:val="0"/>
      <w:divBdr>
        <w:top w:val="none" w:sz="0" w:space="0" w:color="auto"/>
        <w:left w:val="none" w:sz="0" w:space="0" w:color="auto"/>
        <w:bottom w:val="none" w:sz="0" w:space="0" w:color="auto"/>
        <w:right w:val="none" w:sz="0" w:space="0" w:color="auto"/>
      </w:divBdr>
    </w:div>
    <w:div w:id="2098557127">
      <w:bodyDiv w:val="1"/>
      <w:marLeft w:val="0"/>
      <w:marRight w:val="0"/>
      <w:marTop w:val="0"/>
      <w:marBottom w:val="0"/>
      <w:divBdr>
        <w:top w:val="none" w:sz="0" w:space="0" w:color="auto"/>
        <w:left w:val="none" w:sz="0" w:space="0" w:color="auto"/>
        <w:bottom w:val="none" w:sz="0" w:space="0" w:color="auto"/>
        <w:right w:val="none" w:sz="0" w:space="0" w:color="auto"/>
      </w:divBdr>
    </w:div>
    <w:div w:id="2117670027">
      <w:bodyDiv w:val="1"/>
      <w:marLeft w:val="0"/>
      <w:marRight w:val="0"/>
      <w:marTop w:val="0"/>
      <w:marBottom w:val="0"/>
      <w:divBdr>
        <w:top w:val="none" w:sz="0" w:space="0" w:color="auto"/>
        <w:left w:val="none" w:sz="0" w:space="0" w:color="auto"/>
        <w:bottom w:val="none" w:sz="0" w:space="0" w:color="auto"/>
        <w:right w:val="none" w:sz="0" w:space="0" w:color="auto"/>
      </w:divBdr>
    </w:div>
    <w:div w:id="2128772299">
      <w:bodyDiv w:val="1"/>
      <w:marLeft w:val="0"/>
      <w:marRight w:val="0"/>
      <w:marTop w:val="0"/>
      <w:marBottom w:val="0"/>
      <w:divBdr>
        <w:top w:val="none" w:sz="0" w:space="0" w:color="auto"/>
        <w:left w:val="none" w:sz="0" w:space="0" w:color="auto"/>
        <w:bottom w:val="none" w:sz="0" w:space="0" w:color="auto"/>
        <w:right w:val="none" w:sz="0" w:space="0" w:color="auto"/>
      </w:divBdr>
    </w:div>
    <w:div w:id="2130124111">
      <w:bodyDiv w:val="1"/>
      <w:marLeft w:val="0"/>
      <w:marRight w:val="0"/>
      <w:marTop w:val="0"/>
      <w:marBottom w:val="0"/>
      <w:divBdr>
        <w:top w:val="none" w:sz="0" w:space="0" w:color="auto"/>
        <w:left w:val="none" w:sz="0" w:space="0" w:color="auto"/>
        <w:bottom w:val="none" w:sz="0" w:space="0" w:color="auto"/>
        <w:right w:val="none" w:sz="0" w:space="0" w:color="auto"/>
      </w:divBdr>
    </w:div>
    <w:div w:id="2130587563">
      <w:bodyDiv w:val="1"/>
      <w:marLeft w:val="0"/>
      <w:marRight w:val="0"/>
      <w:marTop w:val="0"/>
      <w:marBottom w:val="0"/>
      <w:divBdr>
        <w:top w:val="none" w:sz="0" w:space="0" w:color="auto"/>
        <w:left w:val="none" w:sz="0" w:space="0" w:color="auto"/>
        <w:bottom w:val="none" w:sz="0" w:space="0" w:color="auto"/>
        <w:right w:val="none" w:sz="0" w:space="0" w:color="auto"/>
      </w:divBdr>
    </w:div>
    <w:div w:id="2140879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google.nl/url?sa=i&amp;rct=j&amp;q=&amp;esrc=s&amp;source=images&amp;cd=&amp;ved=2ahUKEwiy19X7-s7fAhUKb1AKHU1nCTAQjRx6BAgBEAQ&amp;url=http://www.friesverzetsmuseum.nl/img/uploads/fvm/onderwijs/11-01-2018_Profielwerkstuk_voor_op_website_Het_Friese_verzet_in_de_Tweede_Wereldoorlog_van_Ilona_Kyrsten_en_Bowien.pdf&amp;psig=AOvVaw3Dh4jFjJWJndo_KAO2ZMVr&amp;ust=1546513786976100" TargetMode="External"/><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gif"/><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Kantoorthema">
  <a:themeElements>
    <a:clrScheme name="Aangepast 1">
      <a:dk1>
        <a:sysClr val="windowText" lastClr="000000"/>
      </a:dk1>
      <a:lt1>
        <a:srgbClr val="00B0F0"/>
      </a:lt1>
      <a:dk2>
        <a:srgbClr val="455F51"/>
      </a:dk2>
      <a:lt2>
        <a:srgbClr val="000000"/>
      </a:lt2>
      <a:accent1>
        <a:srgbClr val="00B0F0"/>
      </a:accent1>
      <a:accent2>
        <a:srgbClr val="00B0F0"/>
      </a:accent2>
      <a:accent3>
        <a:srgbClr val="00B0F0"/>
      </a:accent3>
      <a:accent4>
        <a:srgbClr val="00B0F0"/>
      </a:accent4>
      <a:accent5>
        <a:srgbClr val="00B0F0"/>
      </a:accent5>
      <a:accent6>
        <a:srgbClr val="EFFFFD"/>
      </a:accent6>
      <a:hlink>
        <a:srgbClr val="00B0F0"/>
      </a:hlink>
      <a:folHlink>
        <a:srgbClr val="00B0F0"/>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2019-01-02T00:00:00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MIC16</b:Tag>
    <b:SourceType>InternetSite</b:SourceType>
    <b:Guid>{3CFDB026-50E4-45ED-8074-305C0FEF4E0C}</b:Guid>
    <b:Author>
      <b:Author>
        <b:NameList>
          <b:Person>
            <b:Last>MANS</b:Last>
            <b:First>MICHIEL</b:First>
          </b:Person>
        </b:NameList>
      </b:Author>
    </b:Author>
    <b:Title>12 mei 1940 – De derde oorlogsdag</b:Title>
    <b:InternetSiteTitle>historiek.net</b:InternetSiteTitle>
    <b:Year>2016</b:Year>
    <b:Month>mei</b:Month>
    <b:Day>12</b:Day>
    <b:URL>https://historiek.net/12-mei-1940-de-derde-oorlogsdag/42630/</b:URL>
    <b:YearAccessed>2018</b:YearAccessed>
    <b:MonthAccessed>juli</b:MonthAccessed>
    <b:DayAccessed>11</b:DayAccessed>
    <b:ShortTitle>Duiste inval</b:ShortTitle>
    <b:Medium>website</b:Medium>
    <b:RefOrder>1</b:RefOrder>
  </b:Source>
  <b:Source>
    <b:Tag>Oor18</b:Tag>
    <b:SourceType>InternetSite</b:SourceType>
    <b:Guid>{9D23A7F9-3350-4022-AA4F-C7A4C77A463B}</b:Guid>
    <b:Title>Oorlog en omgeving</b:Title>
    <b:InternetSiteTitle>http://www.oorlogsschriften.nl</b:InternetSiteTitle>
    <b:URL>http://www.oorlogsschriften.nl/thesite/keuzes/tohofstra/oorlogstijd.htm</b:URL>
    <b:YearAccessed>2018</b:YearAccessed>
    <b:MonthAccessed>juli</b:MonthAccessed>
    <b:DayAccessed>11</b:DayAccessed>
    <b:ShortTitle>WO-II in Friesland</b:ShortTitle>
    <b:Medium>website</b:Medium>
    <b:RefOrder>2</b:RefOrder>
  </b:Source>
  <b:Source>
    <b:Tag>Apr18</b:Tag>
    <b:SourceType>InternetSite</b:SourceType>
    <b:Guid>{5DAE0647-61DB-4E8A-A352-672992B12C34}</b:Guid>
    <b:Title>April-meistaking en de melkstaking</b:Title>
    <b:InternetSiteTitle>www.jaarvanverzet.nl</b:InternetSiteTitle>
    <b:URL>https://www.jaarvanverzet.nl/verzetsactie/april-meistaking-en-melkstaking/#betrokken</b:URL>
    <b:YearAccessed>2018</b:YearAccessed>
    <b:MonthAccessed>juli</b:MonthAccessed>
    <b:DayAccessed>11</b:DayAccessed>
    <b:ShortTitle>Melkstaking</b:ShortTitle>
    <b:Medium>website</b:Medium>
    <b:RefOrder>5</b:RefOrder>
  </b:Source>
  <b:Source>
    <b:Tag>Dui18</b:Tag>
    <b:SourceType>InternetSite</b:SourceType>
    <b:Guid>{481AB8AB-C331-431A-A90E-CBE387902718}</b:Guid>
    <b:Title>Duitse inval</b:Title>
    <b:InternetSiteTitle>http://www.drentheindeoorlog.nl</b:InternetSiteTitle>
    <b:Year>2017</b:Year>
    <b:URL>http://www.drentheindeoorlog.nl/?pid=45&amp;Duitse%20inval</b:URL>
    <b:YearAccessed>2018</b:YearAccessed>
    <b:MonthAccessed>juli</b:MonthAccessed>
    <b:DayAccessed>11</b:DayAccessed>
    <b:ShortTitle>Duiste inval</b:ShortTitle>
    <b:Medium>website</b:Medium>
    <b:RefOrder>6</b:RefOrder>
  </b:Source>
  <b:Source>
    <b:Tag>Ondnb</b:Tag>
    <b:SourceType>InternetSite</b:SourceType>
    <b:Guid>{1F8F6422-1FE6-47A8-9E54-B978A095ACB9}</b:Guid>
    <b:Title>Onderduiken</b:Title>
    <b:Year>n.b.</b:Year>
    <b:InternetSiteTitle>https://www.tweedewereldoorlog.nl/themas/alomvattend-karakter-conflict/verzet/onderduiken/</b:InternetSiteTitle>
    <b:Month>n.b.</b:Month>
    <b:Day>n.b.</b:Day>
    <b:RefOrder>8</b:RefOrder>
  </b:Source>
  <b:Source>
    <b:Tag>Trenb</b:Tag>
    <b:SourceType>InternetSite</b:SourceType>
    <b:Guid>{DDB22ECA-55ED-4044-982C-D0A9B2F8C332}</b:Guid>
    <b:Author>
      <b:Author>
        <b:NameList>
          <b:Person>
            <b:Last>Tresoar</b:Last>
          </b:Person>
        </b:NameList>
      </b:Author>
    </b:Author>
    <b:Title>Onderduiken in Friesland</b:Title>
    <b:InternetSiteTitle>https://www.ondergedokeninfryslan.nl/onderduiken/onderduiken-friesland</b:InternetSiteTitle>
    <b:Year>n.b.</b:Year>
    <b:Month>n.b.</b:Month>
    <b:Day>n.b.</b:Day>
    <b:YearAccessed>2018</b:YearAccessed>
    <b:MonthAccessed>09</b:MonthAccessed>
    <b:DayAccessed>12</b:DayAccessed>
    <b:RefOrder>12</b:RefOrder>
  </b:Source>
  <b:Source>
    <b:Tag>Frinb</b:Tag>
    <b:SourceType>InternetSite</b:SourceType>
    <b:Guid>{FDBFDD2B-1973-476A-9302-963F35382F37}</b:Guid>
    <b:Title>Friesland als veilige haven</b:Title>
    <b:InternetSiteTitle>http://www.fryslan4045.nl/index.php/meer-over-friesland-als-veilige-haven</b:InternetSiteTitle>
    <b:Year>n.b.</b:Year>
    <b:Month>n.b.</b:Month>
    <b:Day>n.b.</b:Day>
    <b:YearAccessed>2018</b:YearAccessed>
    <b:MonthAccessed>09</b:MonthAccessed>
    <b:DayAccessed>12</b:DayAccessed>
    <b:RefOrder>11</b:RefOrder>
  </b:Source>
  <b:Source>
    <b:Tag>Bos17</b:Tag>
    <b:SourceType>Report</b:SourceType>
    <b:Guid>{01A17F60-DCE2-48A4-91CA-82B09F2FFE22}</b:Guid>
    <b:Title>Het Friese verzet in de Tweede Wereldoorlog</b:Title>
    <b:Year>2017</b:Year>
    <b:City>Friesland</b:City>
    <b:Publisher>Z.N.</b:Publisher>
    <b:URL>http://www.friesverzetsmuseum.nl/img/uploads/fvm/onderwijs/11-01-2018_Profielwerkstuk_voor_op_website_Het_Friese_verzet_in_de_Tweede_Wereldoorlog_van_Ilona_Kyrsten_en_Bowien.pdf</b:URL>
    <b:Author>
      <b:Author>
        <b:NameList>
          <b:Person>
            <b:Last>Bosgraaf</b:Last>
            <b:First>Ilona</b:First>
          </b:Person>
          <b:Person>
            <b:Last>Doodeman</b:Last>
            <b:First>Kyrsten</b:First>
          </b:Person>
          <b:Person>
            <b:Last>van der Veen</b:Last>
            <b:First>Bowien</b:First>
          </b:Person>
        </b:NameList>
      </b:Author>
    </b:Author>
    <b:Pages>23</b:Pages>
    <b:ThesisType>Profielwerkstuk</b:ThesisType>
    <b:YearAccessed>2018</b:YearAccessed>
    <b:MonthAccessed>juli</b:MonthAccessed>
    <b:DayAccessed>12</b:DayAccessed>
    <b:ShortTitle>Verzet</b:ShortTitle>
    <b:Medium>Document</b:Medium>
    <b:RefOrder>14</b:RefOrder>
  </b:Source>
  <b:Source>
    <b:Tag>Sin16</b:Tag>
    <b:SourceType>InternetSite</b:SourceType>
    <b:Guid>{07266894-E192-48ED-8A6C-0B1C133146AB}</b:Guid>
    <b:Title>Geschiedenis van het verzet in Friesland</b:Title>
    <b:Year>2016</b:Year>
    <b:Author>
      <b:Author>
        <b:NameList>
          <b:Person>
            <b:Last>Sintrum)</b:Last>
            <b:First>Tresoar</b:First>
            <b:Middle>(Frysk Histoarysk en Letterkundich</b:Middle>
          </b:Person>
        </b:NameList>
      </b:Author>
    </b:Author>
    <b:InternetSiteTitle>https://www.archieven.nl/nl/zoeken?mizig=210&amp;miadt=36&amp;micode=350&amp;minr=773385</b:InternetSiteTitle>
    <b:Month>Februari</b:Month>
    <b:Day>17</b:Day>
    <b:YearAccessed>2018</b:YearAccessed>
    <b:MonthAccessed>September</b:MonthAccessed>
    <b:DayAccessed>21</b:DayAccessed>
    <b:RefOrder>15</b:RefOrder>
  </b:Source>
  <b:Source>
    <b:Tag>Slo12</b:Tag>
    <b:SourceType>InternetSite</b:SourceType>
    <b:Guid>{B15A2E36-A65A-4B0C-816C-612E747416CF}</b:Guid>
    <b:Author>
      <b:Author>
        <b:NameList>
          <b:Person>
            <b:Last>Sloots</b:Last>
            <b:First>Marre</b:First>
          </b:Person>
        </b:NameList>
      </b:Author>
    </b:Author>
    <b:Title>Verzetsorganisaties in Friesland</b:Title>
    <b:InternetSiteTitle>http://www.friesverzetsmuseum.nl/img/uploads/fvm/onderzoek_organisatie_verzet_in_Friesland_stage_Marre_Sloots.PDF</b:InternetSiteTitle>
    <b:Year>2012</b:Year>
    <b:Month>April</b:Month>
    <b:Day>n.b.</b:Day>
    <b:ProductionCompany>Fries Verzetsmuseum</b:ProductionCompany>
    <b:YearAccessed>2018</b:YearAccessed>
    <b:MonthAccessed>September</b:MonthAccessed>
    <b:DayAccessed>12</b:DayAccessed>
    <b:RefOrder>16</b:RefOrder>
  </b:Source>
  <b:Source>
    <b:Tag>Eri09</b:Tag>
    <b:SourceType>InternetSite</b:SourceType>
    <b:Guid>{EFB97630-62DC-4307-80A1-890D0CDE6F93}</b:Guid>
    <b:Title>Falen van de Nederlandse neutraliteit</b:Title>
    <b:Year>2009</b:Year>
    <b:InternetSiteTitle>www.historien.nl</b:InternetSiteTitle>
    <b:Month>november</b:Month>
    <b:Day>23</b:Day>
    <b:URL>http://www.historien.nl/het-falen-van-de-nederlandse-neutraliteit/</b:URL>
    <b:Author>
      <b:Author>
        <b:NameList>
          <b:Person>
            <b:Last>Sweers</b:Last>
            <b:First>Erik</b:First>
          </b:Person>
        </b:NameList>
      </b:Author>
    </b:Author>
    <b:YearAccessed>2018</b:YearAccessed>
    <b:MonthAccessed>november</b:MonthAccessed>
    <b:DayAccessed>14</b:DayAccessed>
    <b:Medium>website</b:Medium>
    <b:RefOrder>3</b:RefOrder>
  </b:Source>
  <b:Source>
    <b:Tag>Dir18</b:Tag>
    <b:SourceType>InternetSite</b:SourceType>
    <b:Guid>{DF3516A6-A509-4F7F-8290-1D423B96B5EB}</b:Guid>
    <b:Title>De bezetting van Dantumadeel</b:Title>
    <b:InternetSiteTitle>www.geschiedenisdc.nl</b:InternetSiteTitle>
    <b:URL>http://www.geschiedenisdc.nl/index.php/1-de-bezetting</b:URL>
    <b:Author>
      <b:Author>
        <b:NameList>
          <b:Person>
            <b:Last>Corporaal</b:Last>
            <b:First>Dirk</b:First>
          </b:Person>
        </b:NameList>
      </b:Author>
    </b:Author>
    <b:YearAccessed>2018</b:YearAccessed>
    <b:MonthAccessed>september</b:MonthAccessed>
    <b:DayAccessed>21</b:DayAccessed>
    <b:Medium>website</b:Medium>
    <b:RefOrder>4</b:RefOrder>
  </b:Source>
  <b:Source>
    <b:Tag>Tom12</b:Tag>
    <b:SourceType>Book</b:SourceType>
    <b:Guid>{BFC65479-FCBA-475C-ADFF-2E392E40441C}</b:Guid>
    <b:Title>Geschiedeniswerkplaats</b:Title>
    <b:Year>2012</b:Year>
    <b:City>Groningen, Houten</b:City>
    <b:Publisher>Noordhoff Uitgevers</b:Publisher>
    <b:Author>
      <b:Author>
        <b:NameList>
          <b:Person>
            <b:Last>Tom van der Geugten</b:Last>
            <b:First>Bernadette</b:First>
            <b:Middle>Hijstek, Dik Verkuil</b:Middle>
          </b:Person>
        </b:NameList>
      </b:Author>
      <b:Editor>
        <b:NameList>
          <b:Person>
            <b:Last>Tom van der Geugten</b:Last>
            <b:First>Dik</b:First>
            <b:Middle>Verkuil</b:Middle>
          </b:Person>
        </b:NameList>
      </b:Editor>
    </b:Author>
    <b:CountryRegion>Nederland</b:CountryRegion>
    <b:YearAccessed>2018</b:YearAccessed>
    <b:MonthAccessed>november</b:MonthAccessed>
    <b:DayAccessed>14</b:DayAccessed>
    <b:RefOrder>7</b:RefOrder>
  </b:Source>
  <b:Source>
    <b:Tag>Valnb</b:Tag>
    <b:SourceType>InternetSite</b:SourceType>
    <b:Guid>{5ABC6DBD-2299-4DDF-94D6-0B1BE0EAC991}</b:Guid>
    <b:Title>Valse persoonsbewijzen</b:Title>
    <b:Year>n.b.</b:Year>
    <b:InternetSiteTitle>https://www.verzetsmuseum.org/jongeren/jodenvervolging/jodenvervolging,vals_pb</b:InternetSiteTitle>
    <b:Month>n.b.</b:Month>
    <b:RefOrder>10</b:RefOrder>
  </b:Source>
  <b:Source>
    <b:Tag>Her10</b:Tag>
    <b:SourceType>InternetSite</b:SourceType>
    <b:Guid>{46C98433-F9F6-49FE-B0A0-AA0041599623}</b:Guid>
    <b:Author>
      <b:Author>
        <b:NameList>
          <b:Person>
            <b:Last>Herman Bosman</b:Last>
            <b:First>Harry</b:First>
            <b:Middle>de Ridder, Henk van Kaathoven</b:Middle>
          </b:Person>
        </b:NameList>
      </b:Author>
    </b:Author>
    <b:Title>Waarom duiken mensen onder</b:Title>
    <b:InternetSiteTitle>https://www.cmo.nl/pdf/smo/onderduiken.pdf</b:InternetSiteTitle>
    <b:Year>2010</b:Year>
    <b:Month>n.b.</b:Month>
    <b:RefOrder>9</b:RefOrder>
  </b:Source>
  <b:Source>
    <b:Tag>DeT18</b:Tag>
    <b:SourceType>InternetSite</b:SourceType>
    <b:Guid>{E02EDDDD-A6B9-4C89-A2F9-2694C025B1C4}</b:Guid>
    <b:Title>De Tweede Wereldoorlog</b:Title>
    <b:InternetSiteTitle>www.entoen.nu</b:InternetSiteTitle>
    <b:URL>https://www.entoen.nu/nl/tweedewereldoorlog</b:URL>
    <b:YearAccessed>2018</b:YearAccessed>
    <b:MonthAccessed>december</b:MonthAccessed>
    <b:DayAccessed>15</b:DayAccessed>
    <b:Medium>website </b:Medium>
    <b:RefOrder>18</b:RefOrder>
  </b:Source>
  <b:Source>
    <b:Tag>KRI18</b:Tag>
    <b:SourceType>InternetSite</b:SourceType>
    <b:Guid>{F5FE29F0-2734-46F8-80C6-98CC39CDC1E6}</b:Guid>
    <b:Title>KRISTALLNACHT IN DUITSLAND</b:Title>
    <b:InternetSiteTitle>isgeschiedenis.nl</b:InternetSiteTitle>
    <b:URL>https://isgeschiedenis.nl/nieuws/kristallnacht-in-duitsland</b:URL>
    <b:YearAccessed>2018</b:YearAccessed>
    <b:MonthAccessed>december</b:MonthAccessed>
    <b:DayAccessed>15</b:DayAccessed>
    <b:Medium>website</b:Medium>
    <b:RefOrder>13</b:RefOrder>
  </b:Source>
  <b:Source>
    <b:Tag>Het</b:Tag>
    <b:SourceType>InternetSite</b:SourceType>
    <b:Guid>{BE2AF097-245E-454B-8136-5E4C23F5577B}</b:Guid>
    <b:Title>Het Friese verzet in de Tweede Wereldoorlog</b:Title>
    <b:InternetSiteTitle>www.friesverzetmuseum.nl</b:InternetSiteTitle>
    <b:URL>http://www.friesverzetsmuseum.nl/img/uploads/fvm/onderwijs/11-01-2018_Profielwerkstuk_voor_op_website_Het_Friese_verzet_in_de_Tweede_Wereldoorlog_van_Ilona_Kyrsten_en_Bowien.pdf</b:URL>
    <b:RefOrder>17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E61436-DA41-4DC7-9987-1CCBC6FEA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10868</Words>
  <Characters>59779</Characters>
  <Application>Microsoft Office Word</Application>
  <DocSecurity>0</DocSecurity>
  <Lines>498</Lines>
  <Paragraphs>141</Paragraphs>
  <ScaleCrop>false</ScaleCrop>
  <HeadingPairs>
    <vt:vector size="2" baseType="variant">
      <vt:variant>
        <vt:lpstr>Titel</vt:lpstr>
      </vt:variant>
      <vt:variant>
        <vt:i4>1</vt:i4>
      </vt:variant>
    </vt:vector>
  </HeadingPairs>
  <TitlesOfParts>
    <vt:vector size="1" baseType="lpstr">
      <vt:lpstr>Onderduikers in Friesland tijdens de Tweede Wereldoorlog</vt:lpstr>
    </vt:vector>
  </TitlesOfParts>
  <Company>Profielwerkstuk geschiedenis</Company>
  <LinksUpToDate>false</LinksUpToDate>
  <CharactersWithSpaces>70506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Onderduikers in Friesland tijdens de Tweede Wereldoorlog</dc:title>
  <dc:creator>Froukje Meijer, Femme van Solt en Lobke Vlasbloem</dc:creator>
  <cp:lastModifiedBy>Otto Kuipers</cp:lastModifiedBy>
  <cp:revision>4</cp:revision>
  <dcterms:created xsi:type="dcterms:W3CDTF">2019-02-28T19:09:00Z</dcterms:created>
  <dcterms:modified xsi:type="dcterms:W3CDTF">2019-03-06T09:21:00Z</dcterms:modified>
</cp:coreProperties>
</file>